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57"/>
        <w:jc w:val="center"/>
        <w:rPr>
          <w:rFonts w:ascii="宋体" w:hAnsi="宋体" w:cs="黑体"/>
          <w:b/>
          <w:color w:val="000000"/>
          <w:sz w:val="48"/>
          <w:szCs w:val="48"/>
        </w:rPr>
      </w:pPr>
      <w:r>
        <w:rPr>
          <w:rFonts w:hint="eastAsia" w:ascii="宋体" w:hAnsi="宋体" w:cs="黑体"/>
          <w:b/>
          <w:color w:val="000000"/>
          <w:sz w:val="48"/>
          <w:szCs w:val="48"/>
        </w:rPr>
        <w:t>广东省揭阳市综合中等专业学校</w:t>
      </w:r>
    </w:p>
    <w:p>
      <w:pPr>
        <w:jc w:val="center"/>
        <w:outlineLvl w:val="1"/>
        <w:rPr>
          <w:rFonts w:ascii="黑体" w:hAnsi="黑体" w:eastAsia="黑体"/>
          <w:sz w:val="32"/>
          <w:szCs w:val="32"/>
        </w:rPr>
      </w:pPr>
    </w:p>
    <w:p>
      <w:pPr>
        <w:jc w:val="center"/>
        <w:rPr>
          <w:rFonts w:ascii="方正小标宋简体" w:hAnsi="宋体" w:eastAsia="方正小标宋简体"/>
          <w:sz w:val="30"/>
          <w:szCs w:val="30"/>
        </w:rPr>
      </w:pPr>
      <w:r>
        <w:rPr>
          <w:rFonts w:hint="eastAsia" w:ascii="方正小标宋简体" w:hAnsi="宋体" w:eastAsia="方正小标宋简体"/>
          <w:sz w:val="30"/>
          <w:szCs w:val="30"/>
        </w:rPr>
        <w:t>计算机平面设计专业人才培养方案</w:t>
      </w:r>
    </w:p>
    <w:p>
      <w:pPr>
        <w:jc w:val="center"/>
        <w:rPr>
          <w:rFonts w:ascii="黑体" w:hAnsi="黑体" w:eastAsia="黑体"/>
          <w:color w:val="000000"/>
          <w:sz w:val="29"/>
          <w:szCs w:val="29"/>
        </w:rPr>
      </w:pPr>
    </w:p>
    <w:p>
      <w:pPr>
        <w:jc w:val="center"/>
        <w:rPr>
          <w:rFonts w:ascii="黑体" w:hAnsi="新宋体" w:eastAsia="黑体"/>
          <w:b/>
          <w:sz w:val="44"/>
          <w:szCs w:val="44"/>
        </w:rPr>
      </w:pPr>
      <w:r>
        <w:rPr>
          <w:rFonts w:hint="eastAsia" w:ascii="黑体" w:hAnsi="黑体" w:eastAsia="黑体"/>
          <w:color w:val="000000"/>
          <w:sz w:val="29"/>
          <w:szCs w:val="29"/>
        </w:rPr>
        <w:t>―――――</w:t>
      </w:r>
      <w:r>
        <w:rPr>
          <w:rFonts w:hint="eastAsia" w:ascii="方正小标宋简体" w:eastAsia="方正小标宋简体"/>
          <w:color w:val="000000"/>
          <w:sz w:val="30"/>
          <w:szCs w:val="30"/>
        </w:rPr>
        <w:t>室内</w:t>
      </w:r>
      <w:r>
        <w:rPr>
          <w:rFonts w:hint="eastAsia" w:ascii="方正小标宋简体" w:eastAsia="方正小标宋简体"/>
          <w:color w:val="000000"/>
          <w:sz w:val="30"/>
          <w:szCs w:val="30"/>
          <w:lang w:val="en-US" w:eastAsia="zh-CN"/>
        </w:rPr>
        <w:t>家居</w:t>
      </w:r>
      <w:r>
        <w:rPr>
          <w:rFonts w:hint="eastAsia" w:ascii="方正小标宋简体" w:eastAsia="方正小标宋简体"/>
          <w:color w:val="000000"/>
          <w:sz w:val="30"/>
          <w:szCs w:val="30"/>
        </w:rPr>
        <w:t>设计方向</w:t>
      </w:r>
      <w:bookmarkStart w:id="0" w:name="_GoBack"/>
      <w:bookmarkEnd w:id="0"/>
    </w:p>
    <w:p>
      <w:pPr>
        <w:ind w:firstLine="562" w:firstLineChars="200"/>
        <w:rPr>
          <w:rFonts w:ascii="黑体" w:hAnsi="宋体" w:eastAsia="黑体"/>
          <w:b/>
          <w:sz w:val="28"/>
          <w:szCs w:val="28"/>
        </w:rPr>
      </w:pPr>
    </w:p>
    <w:p>
      <w:pPr>
        <w:ind w:firstLine="562" w:firstLineChars="200"/>
        <w:rPr>
          <w:rFonts w:ascii="黑体" w:hAnsi="宋体" w:eastAsia="黑体"/>
          <w:sz w:val="28"/>
          <w:szCs w:val="28"/>
        </w:rPr>
      </w:pPr>
      <w:r>
        <w:rPr>
          <w:rFonts w:hint="eastAsia" w:ascii="黑体" w:hAnsi="宋体" w:eastAsia="黑体"/>
          <w:b/>
          <w:sz w:val="28"/>
          <w:szCs w:val="28"/>
        </w:rPr>
        <w:t>一、专业名称</w:t>
      </w:r>
      <w:r>
        <w:rPr>
          <w:rFonts w:hint="eastAsia" w:ascii="黑体" w:hAnsi="宋体" w:eastAsia="黑体"/>
          <w:sz w:val="28"/>
          <w:szCs w:val="28"/>
        </w:rPr>
        <w:t xml:space="preserve"> </w:t>
      </w:r>
    </w:p>
    <w:p>
      <w:pPr>
        <w:spacing w:line="440" w:lineRule="exact"/>
        <w:ind w:firstLine="559" w:firstLineChars="233"/>
        <w:rPr>
          <w:rFonts w:ascii="宋体" w:hAnsi="宋体"/>
          <w:sz w:val="24"/>
        </w:rPr>
      </w:pPr>
      <w:r>
        <w:rPr>
          <w:rFonts w:hint="eastAsia" w:ascii="宋体" w:hAnsi="宋体"/>
          <w:sz w:val="24"/>
        </w:rPr>
        <w:t>专业名称：计算机平面设计           专业代码：090300</w:t>
      </w:r>
    </w:p>
    <w:p>
      <w:pPr>
        <w:spacing w:line="440" w:lineRule="exact"/>
        <w:ind w:firstLine="562" w:firstLineChars="200"/>
        <w:rPr>
          <w:rFonts w:ascii="宋体" w:hAnsi="宋体"/>
          <w:sz w:val="24"/>
        </w:rPr>
      </w:pPr>
      <w:r>
        <w:rPr>
          <w:rFonts w:hint="eastAsia" w:ascii="黑体" w:hAnsi="新宋体" w:eastAsia="黑体"/>
          <w:b/>
          <w:sz w:val="28"/>
          <w:szCs w:val="28"/>
        </w:rPr>
        <w:t>二、入学要求</w:t>
      </w:r>
      <w:r>
        <w:rPr>
          <w:rFonts w:hint="eastAsia" w:ascii="宋体" w:hAnsi="宋体"/>
          <w:sz w:val="24"/>
        </w:rPr>
        <w:t xml:space="preserve"> </w:t>
      </w:r>
    </w:p>
    <w:p>
      <w:pPr>
        <w:spacing w:line="440" w:lineRule="exact"/>
        <w:ind w:firstLine="540" w:firstLineChars="225"/>
        <w:rPr>
          <w:rFonts w:ascii="宋体" w:hAnsi="宋体"/>
          <w:sz w:val="24"/>
        </w:rPr>
      </w:pPr>
      <w:r>
        <w:rPr>
          <w:rFonts w:hint="eastAsia" w:ascii="宋体" w:hAnsi="宋体"/>
          <w:sz w:val="24"/>
        </w:rPr>
        <w:t>初中毕业或具有同等学力者。</w:t>
      </w:r>
    </w:p>
    <w:p>
      <w:pPr>
        <w:spacing w:line="440" w:lineRule="exact"/>
        <w:ind w:firstLine="562" w:firstLineChars="200"/>
        <w:rPr>
          <w:rFonts w:ascii="黑体" w:hAnsi="新宋体" w:eastAsia="黑体"/>
          <w:b/>
          <w:sz w:val="28"/>
          <w:szCs w:val="28"/>
        </w:rPr>
      </w:pPr>
      <w:r>
        <w:rPr>
          <w:rFonts w:hint="eastAsia" w:ascii="黑体" w:hAnsi="新宋体" w:eastAsia="黑体"/>
          <w:b/>
          <w:sz w:val="28"/>
          <w:szCs w:val="28"/>
        </w:rPr>
        <w:t>三、基本学制</w:t>
      </w:r>
    </w:p>
    <w:p>
      <w:pPr>
        <w:spacing w:line="440" w:lineRule="exact"/>
        <w:ind w:firstLine="540" w:firstLineChars="225"/>
        <w:rPr>
          <w:rFonts w:ascii="宋体" w:hAnsi="宋体"/>
          <w:sz w:val="24"/>
        </w:rPr>
      </w:pPr>
      <w:r>
        <w:rPr>
          <w:rFonts w:hint="eastAsia" w:ascii="宋体" w:hAnsi="宋体"/>
          <w:sz w:val="24"/>
        </w:rPr>
        <w:t>3年。</w:t>
      </w:r>
    </w:p>
    <w:p>
      <w:pPr>
        <w:spacing w:line="440" w:lineRule="exact"/>
        <w:ind w:firstLine="562" w:firstLineChars="200"/>
        <w:rPr>
          <w:rFonts w:ascii="黑体" w:hAnsi="新宋体" w:eastAsia="黑体"/>
          <w:b/>
          <w:sz w:val="28"/>
          <w:szCs w:val="28"/>
        </w:rPr>
      </w:pPr>
      <w:r>
        <w:rPr>
          <w:rFonts w:hint="eastAsia" w:ascii="黑体" w:hAnsi="新宋体" w:eastAsia="黑体"/>
          <w:b/>
          <w:sz w:val="28"/>
          <w:szCs w:val="28"/>
        </w:rPr>
        <w:t xml:space="preserve">四、职业面向  </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3177"/>
        <w:gridCol w:w="3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38" w:type="dxa"/>
            <w:shd w:val="clear" w:color="auto" w:fill="auto"/>
            <w:vAlign w:val="center"/>
          </w:tcPr>
          <w:p>
            <w:pPr>
              <w:spacing w:line="440" w:lineRule="exact"/>
              <w:jc w:val="center"/>
              <w:rPr>
                <w:rFonts w:ascii="宋体" w:hAnsi="宋体"/>
                <w:sz w:val="24"/>
              </w:rPr>
            </w:pPr>
            <w:r>
              <w:rPr>
                <w:rFonts w:hint="eastAsia" w:ascii="宋体" w:hAnsi="宋体"/>
                <w:sz w:val="24"/>
              </w:rPr>
              <w:t>专业方向</w:t>
            </w:r>
          </w:p>
        </w:tc>
        <w:tc>
          <w:tcPr>
            <w:tcW w:w="3177" w:type="dxa"/>
            <w:shd w:val="clear" w:color="auto" w:fill="auto"/>
            <w:vAlign w:val="center"/>
          </w:tcPr>
          <w:p>
            <w:pPr>
              <w:spacing w:line="440" w:lineRule="exact"/>
              <w:jc w:val="center"/>
              <w:rPr>
                <w:rFonts w:ascii="宋体" w:hAnsi="宋体"/>
                <w:sz w:val="24"/>
              </w:rPr>
            </w:pPr>
            <w:r>
              <w:rPr>
                <w:rFonts w:hint="eastAsia" w:ascii="宋体" w:hAnsi="宋体"/>
                <w:sz w:val="24"/>
              </w:rPr>
              <w:t>对应职业岗位</w:t>
            </w:r>
          </w:p>
        </w:tc>
        <w:tc>
          <w:tcPr>
            <w:tcW w:w="3211" w:type="dxa"/>
            <w:shd w:val="clear" w:color="auto" w:fill="auto"/>
            <w:vAlign w:val="center"/>
          </w:tcPr>
          <w:p>
            <w:pPr>
              <w:spacing w:line="440" w:lineRule="exact"/>
              <w:jc w:val="center"/>
              <w:rPr>
                <w:rFonts w:ascii="宋体" w:hAnsi="宋体"/>
                <w:sz w:val="24"/>
              </w:rPr>
            </w:pPr>
            <w:r>
              <w:rPr>
                <w:rFonts w:hint="eastAsia" w:ascii="宋体" w:hAnsi="宋体"/>
                <w:sz w:val="24"/>
              </w:rPr>
              <w:t>职业资格证书举例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38" w:type="dxa"/>
            <w:vAlign w:val="center"/>
          </w:tcPr>
          <w:p>
            <w:pPr>
              <w:spacing w:line="440" w:lineRule="exact"/>
              <w:jc w:val="center"/>
              <w:rPr>
                <w:rFonts w:ascii="宋体" w:hAnsi="宋体"/>
                <w:sz w:val="24"/>
              </w:rPr>
            </w:pPr>
            <w:r>
              <w:rPr>
                <w:rFonts w:hint="eastAsia" w:ascii="宋体" w:hAnsi="宋体"/>
                <w:sz w:val="24"/>
              </w:rPr>
              <w:t>平面广告设计</w:t>
            </w:r>
          </w:p>
        </w:tc>
        <w:tc>
          <w:tcPr>
            <w:tcW w:w="3177" w:type="dxa"/>
            <w:vAlign w:val="center"/>
          </w:tcPr>
          <w:p>
            <w:pPr>
              <w:numPr>
                <w:ilvl w:val="1"/>
                <w:numId w:val="1"/>
              </w:numPr>
              <w:tabs>
                <w:tab w:val="clear" w:pos="780"/>
              </w:tabs>
              <w:spacing w:line="440" w:lineRule="exact"/>
              <w:ind w:left="0" w:firstLine="0"/>
              <w:jc w:val="left"/>
              <w:rPr>
                <w:rFonts w:ascii="宋体" w:hAnsi="宋体"/>
                <w:sz w:val="24"/>
              </w:rPr>
            </w:pPr>
            <w:r>
              <w:rPr>
                <w:rFonts w:hint="eastAsia" w:ascii="宋体" w:hAnsi="宋体"/>
                <w:sz w:val="24"/>
              </w:rPr>
              <w:t>广告创意与设计；</w:t>
            </w:r>
          </w:p>
          <w:p>
            <w:pPr>
              <w:numPr>
                <w:ilvl w:val="1"/>
                <w:numId w:val="1"/>
              </w:numPr>
              <w:tabs>
                <w:tab w:val="clear" w:pos="780"/>
              </w:tabs>
              <w:spacing w:line="440" w:lineRule="exact"/>
              <w:ind w:left="0" w:firstLine="0"/>
              <w:jc w:val="left"/>
              <w:rPr>
                <w:rFonts w:ascii="宋体" w:hAnsi="宋体"/>
                <w:sz w:val="24"/>
              </w:rPr>
            </w:pPr>
            <w:r>
              <w:rPr>
                <w:rFonts w:hint="eastAsia" w:ascii="宋体" w:hAnsi="宋体"/>
                <w:sz w:val="24"/>
              </w:rPr>
              <w:t>宣传品设计与制作；</w:t>
            </w:r>
          </w:p>
          <w:p>
            <w:pPr>
              <w:numPr>
                <w:ilvl w:val="1"/>
                <w:numId w:val="1"/>
              </w:numPr>
              <w:tabs>
                <w:tab w:val="clear" w:pos="780"/>
              </w:tabs>
              <w:spacing w:line="440" w:lineRule="exact"/>
              <w:ind w:left="0" w:firstLine="0"/>
              <w:jc w:val="left"/>
              <w:rPr>
                <w:rFonts w:ascii="宋体" w:hAnsi="宋体"/>
                <w:sz w:val="24"/>
              </w:rPr>
            </w:pPr>
            <w:r>
              <w:rPr>
                <w:rFonts w:hint="eastAsia" w:ascii="宋体" w:hAnsi="宋体"/>
                <w:sz w:val="24"/>
              </w:rPr>
              <w:t>包装设计制作；</w:t>
            </w:r>
          </w:p>
          <w:p>
            <w:pPr>
              <w:numPr>
                <w:ilvl w:val="1"/>
                <w:numId w:val="1"/>
              </w:numPr>
              <w:tabs>
                <w:tab w:val="clear" w:pos="780"/>
              </w:tabs>
              <w:spacing w:line="440" w:lineRule="exact"/>
              <w:ind w:left="0" w:firstLine="0"/>
              <w:jc w:val="left"/>
              <w:rPr>
                <w:rFonts w:ascii="宋体" w:hAnsi="宋体"/>
                <w:sz w:val="24"/>
              </w:rPr>
            </w:pPr>
            <w:r>
              <w:rPr>
                <w:rFonts w:hint="eastAsia" w:ascii="宋体" w:hAnsi="宋体"/>
                <w:sz w:val="24"/>
              </w:rPr>
              <w:t>企业形象设计制作。</w:t>
            </w:r>
          </w:p>
          <w:p>
            <w:pPr>
              <w:numPr>
                <w:ilvl w:val="1"/>
                <w:numId w:val="1"/>
              </w:numPr>
              <w:tabs>
                <w:tab w:val="clear" w:pos="780"/>
              </w:tabs>
              <w:spacing w:line="440" w:lineRule="exact"/>
              <w:ind w:left="0" w:firstLine="0"/>
              <w:jc w:val="left"/>
              <w:rPr>
                <w:rFonts w:ascii="宋体" w:hAnsi="宋体"/>
                <w:sz w:val="24"/>
              </w:rPr>
            </w:pPr>
            <w:r>
              <w:rPr>
                <w:rFonts w:hint="eastAsia" w:ascii="宋体" w:hAnsi="宋体"/>
                <w:sz w:val="24"/>
              </w:rPr>
              <w:t>出版物印刷制作。</w:t>
            </w:r>
          </w:p>
        </w:tc>
        <w:tc>
          <w:tcPr>
            <w:tcW w:w="3211" w:type="dxa"/>
            <w:vAlign w:val="center"/>
          </w:tcPr>
          <w:p>
            <w:pPr>
              <w:numPr>
                <w:ilvl w:val="0"/>
                <w:numId w:val="2"/>
              </w:numPr>
              <w:spacing w:line="440" w:lineRule="exact"/>
              <w:rPr>
                <w:rFonts w:ascii="宋体" w:hAnsi="宋体"/>
                <w:sz w:val="24"/>
              </w:rPr>
            </w:pPr>
            <w:r>
              <w:rPr>
                <w:rFonts w:hint="eastAsia" w:ascii="宋体" w:hAnsi="宋体"/>
                <w:sz w:val="24"/>
              </w:rPr>
              <w:t>计算机操作员</w:t>
            </w:r>
          </w:p>
          <w:p>
            <w:pPr>
              <w:numPr>
                <w:ilvl w:val="0"/>
                <w:numId w:val="2"/>
              </w:numPr>
              <w:spacing w:line="440" w:lineRule="exact"/>
              <w:rPr>
                <w:rFonts w:ascii="宋体" w:hAnsi="宋体"/>
                <w:sz w:val="24"/>
              </w:rPr>
            </w:pPr>
            <w:r>
              <w:rPr>
                <w:rFonts w:hint="eastAsia" w:ascii="宋体" w:hAnsi="宋体"/>
                <w:sz w:val="24"/>
              </w:rPr>
              <w:t>平面设计操作员</w:t>
            </w:r>
          </w:p>
          <w:p>
            <w:pPr>
              <w:numPr>
                <w:ilvl w:val="0"/>
                <w:numId w:val="2"/>
              </w:numPr>
              <w:spacing w:line="440" w:lineRule="exact"/>
              <w:rPr>
                <w:rFonts w:ascii="宋体" w:hAnsi="宋体"/>
                <w:sz w:val="24"/>
              </w:rPr>
            </w:pPr>
            <w:r>
              <w:rPr>
                <w:sz w:val="24"/>
              </w:rPr>
              <w:t>Adobe</w:t>
            </w:r>
            <w:r>
              <w:rPr>
                <w:rFonts w:hint="eastAsia"/>
                <w:sz w:val="24"/>
              </w:rPr>
              <w:t>平面设计师认证</w:t>
            </w:r>
          </w:p>
          <w:p>
            <w:pPr>
              <w:numPr>
                <w:ilvl w:val="0"/>
                <w:numId w:val="2"/>
              </w:numPr>
              <w:spacing w:line="440" w:lineRule="exact"/>
              <w:rPr>
                <w:rFonts w:ascii="宋体" w:hAnsi="宋体"/>
                <w:sz w:val="24"/>
              </w:rPr>
            </w:pPr>
            <w:r>
              <w:rPr>
                <w:rFonts w:hint="eastAsia" w:ascii="宋体" w:hAnsi="宋体"/>
                <w:sz w:val="24"/>
              </w:rPr>
              <w:t>CEAC平面设计师</w:t>
            </w:r>
          </w:p>
          <w:p>
            <w:pPr>
              <w:numPr>
                <w:ilvl w:val="0"/>
                <w:numId w:val="2"/>
              </w:numPr>
              <w:spacing w:line="440" w:lineRule="exact"/>
              <w:rPr>
                <w:rFonts w:ascii="宋体" w:hAnsi="宋体"/>
                <w:sz w:val="24"/>
              </w:rPr>
            </w:pPr>
            <w:r>
              <w:rPr>
                <w:rFonts w:hint="eastAsia"/>
                <w:sz w:val="24"/>
              </w:rPr>
              <w:t>广告设计师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38" w:type="dxa"/>
            <w:vAlign w:val="center"/>
          </w:tcPr>
          <w:p>
            <w:pPr>
              <w:spacing w:line="440" w:lineRule="exact"/>
              <w:jc w:val="center"/>
              <w:rPr>
                <w:rFonts w:ascii="宋体" w:hAnsi="宋体"/>
                <w:sz w:val="24"/>
              </w:rPr>
            </w:pPr>
            <w:r>
              <w:rPr>
                <w:rFonts w:hint="eastAsia" w:ascii="宋体" w:hAnsi="宋体"/>
                <w:sz w:val="24"/>
              </w:rPr>
              <w:t>室内设计</w:t>
            </w:r>
          </w:p>
        </w:tc>
        <w:tc>
          <w:tcPr>
            <w:tcW w:w="3177" w:type="dxa"/>
            <w:vAlign w:val="center"/>
          </w:tcPr>
          <w:p>
            <w:pPr>
              <w:numPr>
                <w:ilvl w:val="0"/>
                <w:numId w:val="3"/>
              </w:numPr>
              <w:spacing w:line="440" w:lineRule="exact"/>
              <w:jc w:val="left"/>
              <w:rPr>
                <w:rFonts w:ascii="宋体" w:hAnsi="宋体"/>
                <w:sz w:val="24"/>
              </w:rPr>
            </w:pPr>
            <w:r>
              <w:rPr>
                <w:rFonts w:hint="eastAsia" w:ascii="宋体" w:hAnsi="宋体"/>
                <w:sz w:val="24"/>
              </w:rPr>
              <w:t>室内设计制图</w:t>
            </w:r>
          </w:p>
          <w:p>
            <w:pPr>
              <w:numPr>
                <w:ilvl w:val="0"/>
                <w:numId w:val="3"/>
              </w:numPr>
              <w:spacing w:line="440" w:lineRule="exact"/>
              <w:jc w:val="left"/>
              <w:rPr>
                <w:rFonts w:ascii="宋体" w:hAnsi="宋体"/>
                <w:sz w:val="24"/>
              </w:rPr>
            </w:pPr>
            <w:r>
              <w:rPr>
                <w:rFonts w:hint="eastAsia" w:ascii="宋体" w:hAnsi="宋体"/>
                <w:sz w:val="24"/>
              </w:rPr>
              <w:t>室内装饰设计</w:t>
            </w:r>
          </w:p>
        </w:tc>
        <w:tc>
          <w:tcPr>
            <w:tcW w:w="3211" w:type="dxa"/>
            <w:vAlign w:val="center"/>
          </w:tcPr>
          <w:p>
            <w:pPr>
              <w:numPr>
                <w:ilvl w:val="0"/>
                <w:numId w:val="4"/>
              </w:numPr>
              <w:spacing w:line="440" w:lineRule="exact"/>
              <w:rPr>
                <w:rFonts w:ascii="宋体" w:hAnsi="宋体"/>
                <w:sz w:val="24"/>
              </w:rPr>
            </w:pPr>
            <w:r>
              <w:rPr>
                <w:rFonts w:hint="eastAsia" w:ascii="宋体" w:hAnsi="宋体"/>
                <w:sz w:val="24"/>
              </w:rPr>
              <w:t>计算机操作员</w:t>
            </w:r>
          </w:p>
          <w:p>
            <w:pPr>
              <w:numPr>
                <w:ilvl w:val="0"/>
                <w:numId w:val="4"/>
              </w:numPr>
              <w:spacing w:line="440" w:lineRule="exact"/>
              <w:rPr>
                <w:rFonts w:ascii="宋体" w:hAnsi="宋体"/>
                <w:sz w:val="24"/>
              </w:rPr>
            </w:pPr>
            <w:r>
              <w:rPr>
                <w:rFonts w:hint="eastAsia" w:ascii="宋体" w:hAnsi="宋体"/>
                <w:sz w:val="24"/>
              </w:rPr>
              <w:t>室内设计制图员</w:t>
            </w:r>
          </w:p>
          <w:p>
            <w:pPr>
              <w:numPr>
                <w:ilvl w:val="0"/>
                <w:numId w:val="4"/>
              </w:numPr>
              <w:spacing w:line="440" w:lineRule="exact"/>
              <w:rPr>
                <w:rFonts w:ascii="宋体" w:hAnsi="宋体"/>
                <w:sz w:val="24"/>
              </w:rPr>
            </w:pPr>
            <w:r>
              <w:rPr>
                <w:rFonts w:hint="eastAsia" w:ascii="宋体" w:hAnsi="宋体"/>
                <w:sz w:val="24"/>
              </w:rPr>
              <w:t>室内装饰设计</w:t>
            </w:r>
            <w:r>
              <w:rPr>
                <w:rFonts w:hint="eastAsia"/>
                <w:sz w:val="24"/>
              </w:rPr>
              <w:t>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38" w:type="dxa"/>
            <w:vAlign w:val="center"/>
          </w:tcPr>
          <w:p>
            <w:pPr>
              <w:spacing w:line="440" w:lineRule="exact"/>
              <w:jc w:val="center"/>
              <w:rPr>
                <w:rFonts w:ascii="宋体" w:hAnsi="宋体"/>
                <w:sz w:val="24"/>
              </w:rPr>
            </w:pPr>
            <w:r>
              <w:rPr>
                <w:rFonts w:hint="eastAsia" w:ascii="宋体" w:hAnsi="宋体"/>
                <w:sz w:val="24"/>
              </w:rPr>
              <w:t>数码照片艺术处理</w:t>
            </w:r>
          </w:p>
        </w:tc>
        <w:tc>
          <w:tcPr>
            <w:tcW w:w="3177" w:type="dxa"/>
            <w:vAlign w:val="center"/>
          </w:tcPr>
          <w:p>
            <w:pPr>
              <w:numPr>
                <w:ilvl w:val="0"/>
                <w:numId w:val="5"/>
              </w:numPr>
              <w:spacing w:line="440" w:lineRule="exact"/>
              <w:jc w:val="left"/>
              <w:rPr>
                <w:rFonts w:ascii="宋体" w:hAnsi="宋体"/>
                <w:sz w:val="24"/>
              </w:rPr>
            </w:pPr>
            <w:r>
              <w:rPr>
                <w:rFonts w:hint="eastAsia" w:ascii="宋体" w:hAnsi="宋体"/>
                <w:sz w:val="24"/>
              </w:rPr>
              <w:t>照片修饰处理</w:t>
            </w:r>
          </w:p>
          <w:p>
            <w:pPr>
              <w:numPr>
                <w:ilvl w:val="0"/>
                <w:numId w:val="5"/>
              </w:numPr>
              <w:spacing w:line="440" w:lineRule="exact"/>
              <w:jc w:val="left"/>
              <w:rPr>
                <w:rFonts w:ascii="宋体" w:hAnsi="宋体"/>
                <w:sz w:val="24"/>
              </w:rPr>
            </w:pPr>
            <w:r>
              <w:rPr>
                <w:rFonts w:hint="eastAsia" w:ascii="宋体" w:hAnsi="宋体"/>
                <w:sz w:val="24"/>
              </w:rPr>
              <w:t>相册版面设计制作</w:t>
            </w:r>
          </w:p>
        </w:tc>
        <w:tc>
          <w:tcPr>
            <w:tcW w:w="3211" w:type="dxa"/>
            <w:vAlign w:val="center"/>
          </w:tcPr>
          <w:p>
            <w:pPr>
              <w:numPr>
                <w:ilvl w:val="0"/>
                <w:numId w:val="6"/>
              </w:numPr>
              <w:spacing w:line="440" w:lineRule="exact"/>
              <w:rPr>
                <w:rFonts w:ascii="宋体" w:hAnsi="宋体"/>
                <w:sz w:val="24"/>
              </w:rPr>
            </w:pPr>
            <w:r>
              <w:rPr>
                <w:rFonts w:hint="eastAsia" w:ascii="宋体" w:hAnsi="宋体"/>
                <w:sz w:val="24"/>
              </w:rPr>
              <w:t>计算机操作员</w:t>
            </w:r>
          </w:p>
          <w:p>
            <w:pPr>
              <w:numPr>
                <w:ilvl w:val="0"/>
                <w:numId w:val="6"/>
              </w:numPr>
              <w:spacing w:line="440" w:lineRule="exact"/>
              <w:rPr>
                <w:rFonts w:ascii="宋体" w:hAnsi="宋体"/>
                <w:sz w:val="24"/>
              </w:rPr>
            </w:pPr>
            <w:r>
              <w:rPr>
                <w:rFonts w:hint="eastAsia" w:ascii="宋体" w:hAnsi="宋体"/>
                <w:sz w:val="24"/>
              </w:rPr>
              <w:t>平面设计操作员</w:t>
            </w:r>
          </w:p>
          <w:p>
            <w:pPr>
              <w:numPr>
                <w:ilvl w:val="0"/>
                <w:numId w:val="6"/>
              </w:numPr>
              <w:spacing w:line="440" w:lineRule="exact"/>
              <w:rPr>
                <w:rFonts w:ascii="宋体" w:hAnsi="宋体"/>
                <w:sz w:val="24"/>
              </w:rPr>
            </w:pPr>
            <w:r>
              <w:rPr>
                <w:sz w:val="24"/>
              </w:rPr>
              <w:t>Adobe</w:t>
            </w:r>
            <w:r>
              <w:rPr>
                <w:rFonts w:hint="eastAsia"/>
                <w:sz w:val="24"/>
              </w:rPr>
              <w:t>平面设计师认证</w:t>
            </w:r>
          </w:p>
          <w:p>
            <w:pPr>
              <w:numPr>
                <w:ilvl w:val="0"/>
                <w:numId w:val="6"/>
              </w:numPr>
              <w:spacing w:line="440" w:lineRule="exact"/>
              <w:rPr>
                <w:rFonts w:ascii="宋体" w:hAnsi="宋体"/>
                <w:sz w:val="24"/>
              </w:rPr>
            </w:pPr>
            <w:r>
              <w:rPr>
                <w:rFonts w:hint="eastAsia" w:ascii="宋体" w:hAnsi="宋体"/>
                <w:sz w:val="24"/>
              </w:rPr>
              <w:t>CEAC平面设计师</w:t>
            </w:r>
          </w:p>
        </w:tc>
      </w:tr>
    </w:tbl>
    <w:p>
      <w:pPr>
        <w:spacing w:line="440" w:lineRule="exact"/>
        <w:ind w:firstLine="562" w:firstLineChars="200"/>
        <w:rPr>
          <w:rFonts w:ascii="黑体" w:hAnsi="新宋体" w:eastAsia="黑体"/>
          <w:b/>
          <w:sz w:val="28"/>
          <w:szCs w:val="28"/>
        </w:rPr>
      </w:pPr>
      <w:r>
        <w:rPr>
          <w:rFonts w:hint="eastAsia" w:ascii="黑体" w:hAnsi="新宋体" w:eastAsia="黑体"/>
          <w:b/>
          <w:sz w:val="28"/>
          <w:szCs w:val="28"/>
        </w:rPr>
        <w:t xml:space="preserve">五、培养目标和培养规格 </w:t>
      </w:r>
    </w:p>
    <w:p>
      <w:pPr>
        <w:spacing w:line="440" w:lineRule="exact"/>
        <w:ind w:firstLine="420" w:firstLineChars="200"/>
        <w:rPr>
          <w:rFonts w:ascii="黑体" w:hAnsi="新宋体" w:eastAsia="黑体"/>
          <w:b/>
          <w:sz w:val="28"/>
          <w:szCs w:val="28"/>
        </w:rPr>
      </w:pPr>
      <w:r>
        <w:rPr>
          <w:rStyle w:val="12"/>
          <w:rFonts w:ascii="宋体" w:hAnsi="宋体"/>
        </w:rPr>
        <w:t xml:space="preserve"> </w:t>
      </w:r>
      <w:r>
        <w:rPr>
          <w:rFonts w:hint="eastAsia" w:ascii="黑体" w:hAnsi="新宋体" w:eastAsia="黑体"/>
          <w:b/>
          <w:sz w:val="28"/>
          <w:szCs w:val="28"/>
        </w:rPr>
        <w:t>（一）、培养目标</w:t>
      </w:r>
    </w:p>
    <w:p>
      <w:pPr>
        <w:spacing w:line="440" w:lineRule="exact"/>
        <w:ind w:firstLine="480" w:firstLineChars="200"/>
        <w:rPr>
          <w:sz w:val="24"/>
        </w:rPr>
      </w:pPr>
      <w:r>
        <w:rPr>
          <w:rFonts w:hint="eastAsia"/>
          <w:sz w:val="24"/>
        </w:rPr>
        <w:t>本专业面向平面广告设计、室内装饰设计、建筑装潢设计等行业，培养德、智、体、美全面发展，熟悉广告项目和室内装饰设计流程，具有较强的市场洞察和把握能力，</w:t>
      </w:r>
      <w:r>
        <w:rPr>
          <w:sz w:val="24"/>
        </w:rPr>
        <w:t xml:space="preserve"> </w:t>
      </w:r>
      <w:r>
        <w:rPr>
          <w:rFonts w:hint="eastAsia"/>
          <w:sz w:val="24"/>
        </w:rPr>
        <w:t>职业的视觉审美能力和现代前卫的设计理念，对产品和项目诉求点的挖掘能力，较高的创意水平和较高的客户沟通能力，娴熟的软件使用经验和技巧、高效的作品表现能力，对印前印后的相关业务和常用设备有深入的了解，具有优秀的客户服务意识，具有良好的客户心理把握能力和业务谈判能力，</w:t>
      </w:r>
      <w:r>
        <w:rPr>
          <w:rFonts w:hint="eastAsia" w:ascii="宋体" w:hAnsi="宋体"/>
          <w:sz w:val="24"/>
        </w:rPr>
        <w:t>具有良好的职业素养和一定的计算机基础知识，具有多媒体技术应用的基本技能，具有平面广告设计、</w:t>
      </w:r>
      <w:r>
        <w:rPr>
          <w:rFonts w:hint="eastAsia"/>
          <w:sz w:val="24"/>
        </w:rPr>
        <w:t>室内装饰设计</w:t>
      </w:r>
      <w:r>
        <w:rPr>
          <w:rFonts w:hint="eastAsia" w:ascii="宋体" w:hAnsi="宋体"/>
          <w:sz w:val="24"/>
        </w:rPr>
        <w:t>、图形图像处理、效果图制作等专业技能，能在生产、服务和管理第一线从事信息技术应用、</w:t>
      </w:r>
      <w:r>
        <w:rPr>
          <w:rFonts w:hint="eastAsia"/>
          <w:sz w:val="24"/>
        </w:rPr>
        <w:t>平面设计与制作、室内装饰设计制作等与平面设计相关的高素质劳动者和技能型人才。</w:t>
      </w:r>
    </w:p>
    <w:p>
      <w:pPr>
        <w:spacing w:line="440" w:lineRule="exact"/>
        <w:ind w:firstLine="562" w:firstLineChars="200"/>
        <w:rPr>
          <w:rFonts w:ascii="黑体" w:hAnsi="新宋体" w:eastAsia="黑体"/>
          <w:b/>
          <w:sz w:val="28"/>
          <w:szCs w:val="28"/>
        </w:rPr>
      </w:pPr>
      <w:r>
        <w:rPr>
          <w:rFonts w:hint="eastAsia" w:ascii="黑体" w:hAnsi="新宋体" w:eastAsia="黑体"/>
          <w:b/>
          <w:sz w:val="28"/>
          <w:szCs w:val="28"/>
        </w:rPr>
        <w:t>（二）、人才规格</w:t>
      </w:r>
    </w:p>
    <w:p>
      <w:pPr>
        <w:spacing w:line="440" w:lineRule="exact"/>
        <w:ind w:firstLine="560" w:firstLineChars="200"/>
        <w:rPr>
          <w:rFonts w:ascii="楷体_GB2312" w:hAnsi="宋体" w:eastAsia="楷体_GB2312"/>
          <w:sz w:val="28"/>
          <w:szCs w:val="28"/>
        </w:rPr>
      </w:pPr>
      <w:r>
        <w:rPr>
          <w:rFonts w:hint="eastAsia" w:ascii="楷体_GB2312" w:hAnsi="宋体" w:eastAsia="楷体_GB2312"/>
          <w:sz w:val="28"/>
          <w:szCs w:val="28"/>
        </w:rPr>
        <w:t>1．职业素养</w:t>
      </w:r>
    </w:p>
    <w:p>
      <w:pPr>
        <w:numPr>
          <w:ilvl w:val="0"/>
          <w:numId w:val="7"/>
        </w:numPr>
        <w:spacing w:line="440" w:lineRule="exact"/>
        <w:rPr>
          <w:rFonts w:ascii="宋体" w:hAnsi="宋体"/>
          <w:sz w:val="24"/>
        </w:rPr>
      </w:pPr>
      <w:r>
        <w:rPr>
          <w:rFonts w:hint="eastAsia" w:ascii="宋体" w:hAnsi="宋体"/>
          <w:sz w:val="24"/>
        </w:rPr>
        <w:t>具有良好的职业道德素质，爱岗敬业，积极进取，勤奋工作；</w:t>
      </w:r>
    </w:p>
    <w:p>
      <w:pPr>
        <w:numPr>
          <w:ilvl w:val="0"/>
          <w:numId w:val="7"/>
        </w:numPr>
        <w:spacing w:line="440" w:lineRule="exact"/>
        <w:rPr>
          <w:rFonts w:ascii="宋体" w:hAnsi="宋体"/>
          <w:sz w:val="24"/>
        </w:rPr>
      </w:pPr>
      <w:r>
        <w:rPr>
          <w:rFonts w:hint="eastAsia" w:ascii="宋体" w:hAnsi="宋体"/>
          <w:sz w:val="24"/>
        </w:rPr>
        <w:t>具有强烈的社会责任感、明确的职业理想；</w:t>
      </w:r>
    </w:p>
    <w:p>
      <w:pPr>
        <w:numPr>
          <w:ilvl w:val="0"/>
          <w:numId w:val="7"/>
        </w:numPr>
        <w:spacing w:line="440" w:lineRule="exact"/>
        <w:rPr>
          <w:rFonts w:ascii="宋体" w:hAnsi="宋体"/>
          <w:sz w:val="24"/>
        </w:rPr>
      </w:pPr>
      <w:r>
        <w:rPr>
          <w:rFonts w:hint="eastAsia" w:ascii="宋体" w:hAnsi="宋体"/>
          <w:sz w:val="24"/>
        </w:rPr>
        <w:t>具备从事计算机平面设计方面公的的基本业务素质；</w:t>
      </w:r>
    </w:p>
    <w:p>
      <w:pPr>
        <w:numPr>
          <w:ilvl w:val="0"/>
          <w:numId w:val="7"/>
        </w:numPr>
        <w:spacing w:line="440" w:lineRule="exact"/>
        <w:rPr>
          <w:rFonts w:ascii="宋体" w:hAnsi="宋体"/>
          <w:sz w:val="24"/>
        </w:rPr>
      </w:pPr>
      <w:r>
        <w:rPr>
          <w:rFonts w:hint="eastAsia" w:ascii="宋体" w:hAnsi="宋体"/>
          <w:sz w:val="24"/>
        </w:rPr>
        <w:t>具有健康的体魄、良好的体能、健全的心理素质和乐观的人生态度；</w:t>
      </w:r>
    </w:p>
    <w:p>
      <w:pPr>
        <w:numPr>
          <w:ilvl w:val="0"/>
          <w:numId w:val="7"/>
        </w:numPr>
        <w:spacing w:line="440" w:lineRule="exact"/>
        <w:rPr>
          <w:rFonts w:ascii="宋体" w:hAnsi="宋体"/>
          <w:sz w:val="24"/>
        </w:rPr>
      </w:pPr>
      <w:r>
        <w:rPr>
          <w:rFonts w:hint="eastAsia" w:ascii="宋体" w:hAnsi="宋体"/>
          <w:sz w:val="24"/>
        </w:rPr>
        <w:t>具有良好协作意识，有集体主义观念；</w:t>
      </w:r>
    </w:p>
    <w:p>
      <w:pPr>
        <w:numPr>
          <w:ilvl w:val="0"/>
          <w:numId w:val="7"/>
        </w:numPr>
        <w:tabs>
          <w:tab w:val="left" w:pos="1080"/>
          <w:tab w:val="clear" w:pos="900"/>
        </w:tabs>
        <w:spacing w:line="440" w:lineRule="exact"/>
        <w:ind w:left="482" w:firstLine="0"/>
        <w:rPr>
          <w:rFonts w:ascii="宋体" w:hAnsi="宋体"/>
          <w:sz w:val="24"/>
        </w:rPr>
      </w:pPr>
      <w:r>
        <w:rPr>
          <w:rFonts w:hint="eastAsia" w:ascii="宋体" w:hAnsi="宋体"/>
          <w:sz w:val="24"/>
        </w:rPr>
        <w:t xml:space="preserve">具有适应社会经济发展的创新精神和创业能力； </w:t>
      </w:r>
    </w:p>
    <w:p>
      <w:pPr>
        <w:numPr>
          <w:ilvl w:val="0"/>
          <w:numId w:val="7"/>
        </w:numPr>
        <w:spacing w:line="440" w:lineRule="exact"/>
        <w:ind w:left="482" w:firstLine="0"/>
        <w:rPr>
          <w:rFonts w:ascii="宋体" w:hAnsi="宋体"/>
          <w:sz w:val="24"/>
        </w:rPr>
      </w:pPr>
      <w:r>
        <w:rPr>
          <w:rFonts w:hint="eastAsia" w:ascii="宋体" w:hAnsi="宋体"/>
          <w:sz w:val="24"/>
        </w:rPr>
        <w:t>具有在计算机操作中运用美学知识的能力；</w:t>
      </w:r>
    </w:p>
    <w:p>
      <w:pPr>
        <w:numPr>
          <w:ilvl w:val="0"/>
          <w:numId w:val="7"/>
        </w:numPr>
        <w:spacing w:line="440" w:lineRule="exact"/>
        <w:rPr>
          <w:rFonts w:ascii="宋体" w:hAnsi="宋体"/>
          <w:sz w:val="24"/>
        </w:rPr>
      </w:pPr>
      <w:r>
        <w:rPr>
          <w:rFonts w:hint="eastAsia" w:ascii="宋体" w:hAnsi="宋体"/>
          <w:sz w:val="24"/>
        </w:rPr>
        <w:t>通过不同的途径获取信息的能力；</w:t>
      </w:r>
    </w:p>
    <w:p>
      <w:pPr>
        <w:numPr>
          <w:ilvl w:val="0"/>
          <w:numId w:val="7"/>
        </w:numPr>
        <w:spacing w:line="440" w:lineRule="exact"/>
        <w:rPr>
          <w:rFonts w:ascii="宋体" w:hAnsi="宋体"/>
          <w:sz w:val="24"/>
        </w:rPr>
      </w:pPr>
      <w:r>
        <w:rPr>
          <w:rFonts w:hint="eastAsia" w:ascii="宋体" w:hAnsi="宋体"/>
          <w:sz w:val="24"/>
        </w:rPr>
        <w:t>良好的人际交往、团队合作能力和服务意识；</w:t>
      </w:r>
    </w:p>
    <w:p>
      <w:pPr>
        <w:numPr>
          <w:ilvl w:val="0"/>
          <w:numId w:val="7"/>
        </w:numPr>
        <w:spacing w:line="440" w:lineRule="exact"/>
        <w:rPr>
          <w:rFonts w:ascii="宋体" w:hAnsi="宋体"/>
          <w:sz w:val="24"/>
        </w:rPr>
      </w:pPr>
      <w:r>
        <w:rPr>
          <w:rFonts w:hint="eastAsia" w:ascii="宋体" w:hAnsi="宋体"/>
          <w:sz w:val="24"/>
        </w:rPr>
        <w:t>严谨的职业道德和科学态度。</w:t>
      </w:r>
    </w:p>
    <w:p>
      <w:pPr>
        <w:spacing w:line="440" w:lineRule="exact"/>
        <w:ind w:firstLine="420" w:firstLineChars="150"/>
        <w:rPr>
          <w:rFonts w:ascii="楷体_GB2312" w:hAnsi="宋体" w:eastAsia="楷体_GB2312"/>
          <w:sz w:val="28"/>
          <w:szCs w:val="28"/>
        </w:rPr>
      </w:pPr>
      <w:r>
        <w:rPr>
          <w:rFonts w:hint="eastAsia" w:ascii="楷体_GB2312" w:hAnsi="宋体" w:eastAsia="楷体_GB2312"/>
          <w:sz w:val="28"/>
          <w:szCs w:val="28"/>
        </w:rPr>
        <w:t>2.专业知识和技能</w:t>
      </w:r>
    </w:p>
    <w:p>
      <w:pPr>
        <w:widowControl/>
        <w:shd w:val="clear" w:color="auto" w:fill="FFFFFF"/>
        <w:spacing w:line="560" w:lineRule="atLeast"/>
        <w:ind w:firstLine="480" w:firstLineChars="200"/>
        <w:jc w:val="left"/>
        <w:rPr>
          <w:rFonts w:ascii="宋体" w:hAnsi="宋体"/>
          <w:sz w:val="24"/>
        </w:rPr>
      </w:pPr>
      <w:r>
        <w:rPr>
          <w:rFonts w:hint="eastAsia" w:ascii="宋体" w:hAnsi="宋体"/>
          <w:sz w:val="24"/>
        </w:rPr>
        <w:t>（1）掌握素描、色彩、图形创意、版式设计基础知识。</w:t>
      </w:r>
    </w:p>
    <w:p>
      <w:pPr>
        <w:widowControl/>
        <w:shd w:val="clear" w:color="auto" w:fill="FFFFFF"/>
        <w:spacing w:line="560" w:lineRule="atLeast"/>
        <w:ind w:firstLine="420"/>
        <w:jc w:val="left"/>
        <w:rPr>
          <w:rFonts w:ascii="宋体" w:hAnsi="宋体"/>
          <w:sz w:val="24"/>
        </w:rPr>
      </w:pPr>
      <w:r>
        <w:rPr>
          <w:rFonts w:hint="eastAsia" w:ascii="宋体" w:hAnsi="宋体"/>
          <w:sz w:val="24"/>
        </w:rPr>
        <w:t>（2）会阅读简单建筑平面图、立面图、剖面图。</w:t>
      </w:r>
    </w:p>
    <w:p>
      <w:pPr>
        <w:widowControl/>
        <w:shd w:val="clear" w:color="auto" w:fill="FFFFFF"/>
        <w:spacing w:line="560" w:lineRule="atLeast"/>
        <w:ind w:firstLine="420"/>
        <w:jc w:val="left"/>
        <w:rPr>
          <w:rFonts w:ascii="宋体" w:hAnsi="宋体"/>
          <w:sz w:val="24"/>
        </w:rPr>
      </w:pPr>
      <w:r>
        <w:rPr>
          <w:rFonts w:hint="eastAsia" w:ascii="宋体" w:hAnsi="宋体"/>
          <w:sz w:val="24"/>
        </w:rPr>
        <w:t>（3）掌握计算机操作基础知识；会使用AutoCAD软件绘制基本图形，完成复杂图形尺寸、复杂文本等的生成及编辑；绘制室内设计的平面视图、立面图、和大样图。</w:t>
      </w:r>
    </w:p>
    <w:p>
      <w:pPr>
        <w:widowControl/>
        <w:shd w:val="clear" w:color="auto" w:fill="FFFFFF"/>
        <w:spacing w:line="560" w:lineRule="atLeast"/>
        <w:ind w:firstLine="420"/>
        <w:jc w:val="left"/>
        <w:rPr>
          <w:rFonts w:ascii="宋体" w:hAnsi="宋体"/>
          <w:sz w:val="24"/>
        </w:rPr>
      </w:pPr>
      <w:r>
        <w:rPr>
          <w:rFonts w:hint="eastAsia" w:ascii="宋体" w:hAnsi="宋体"/>
          <w:sz w:val="24"/>
        </w:rPr>
        <w:t>（4）能使用相关辅助设计软件进行基础操作，完成基本的三维空间表现图；能使用相关设备输出图形。</w:t>
      </w:r>
    </w:p>
    <w:p>
      <w:pPr>
        <w:spacing w:line="440" w:lineRule="exact"/>
        <w:ind w:firstLine="420"/>
        <w:jc w:val="left"/>
        <w:rPr>
          <w:rFonts w:ascii="宋体" w:hAnsi="宋体"/>
          <w:sz w:val="24"/>
        </w:rPr>
      </w:pPr>
      <w:r>
        <w:rPr>
          <w:rFonts w:hint="eastAsia" w:ascii="宋体" w:hAnsi="宋体"/>
          <w:sz w:val="24"/>
        </w:rPr>
        <w:t>（5）具备使用Photoshop软件处理图像的能力。</w:t>
      </w:r>
    </w:p>
    <w:p>
      <w:pPr>
        <w:spacing w:line="440" w:lineRule="exact"/>
        <w:ind w:firstLine="562" w:firstLineChars="200"/>
        <w:rPr>
          <w:rFonts w:ascii="黑体" w:hAnsi="新宋体" w:eastAsia="黑体"/>
          <w:b/>
          <w:sz w:val="28"/>
          <w:szCs w:val="28"/>
        </w:rPr>
      </w:pPr>
      <w:r>
        <w:rPr>
          <w:rFonts w:hint="eastAsia" w:ascii="黑体" w:hAnsi="新宋体" w:eastAsia="黑体"/>
          <w:b/>
          <w:sz w:val="28"/>
          <w:szCs w:val="28"/>
        </w:rPr>
        <w:t>六、课程设置及要求</w:t>
      </w:r>
    </w:p>
    <w:p>
      <w:pPr>
        <w:spacing w:line="440" w:lineRule="exact"/>
        <w:ind w:firstLine="480" w:firstLineChars="200"/>
        <w:rPr>
          <w:rFonts w:ascii="宋体" w:hAnsi="宋体"/>
          <w:sz w:val="24"/>
        </w:rPr>
      </w:pPr>
      <w:r>
        <w:rPr>
          <w:rFonts w:hint="eastAsia" w:ascii="宋体" w:hAnsi="宋体"/>
          <w:sz w:val="24"/>
        </w:rPr>
        <w:t>本专业课程设置分为公共基础课和专业技能课。</w:t>
      </w:r>
    </w:p>
    <w:p>
      <w:pPr>
        <w:spacing w:line="440" w:lineRule="exact"/>
        <w:ind w:firstLine="480" w:firstLineChars="200"/>
        <w:rPr>
          <w:sz w:val="24"/>
        </w:rPr>
      </w:pPr>
      <w:r>
        <w:rPr>
          <w:rFonts w:hint="eastAsia"/>
          <w:sz w:val="24"/>
        </w:rPr>
        <w:t>公共基础课包括德育课，文化课，体育与健康，艺术，以及包括自然科学和人文科学类基础课程。</w:t>
      </w:r>
    </w:p>
    <w:p>
      <w:pPr>
        <w:spacing w:line="440" w:lineRule="exact"/>
        <w:ind w:firstLine="480" w:firstLineChars="200"/>
        <w:rPr>
          <w:sz w:val="24"/>
        </w:rPr>
      </w:pPr>
      <w:r>
        <w:rPr>
          <w:rFonts w:hint="eastAsia"/>
          <w:sz w:val="24"/>
        </w:rPr>
        <w:t>专业技能课包括专业核心课和专业技能方向课，实习实训是专业技能课教学的重要内容，含校内外实训、顶岗实习等多种形式。</w:t>
      </w:r>
    </w:p>
    <w:p>
      <w:pPr>
        <w:spacing w:line="440" w:lineRule="exact"/>
        <w:ind w:firstLine="560" w:firstLineChars="200"/>
        <w:rPr>
          <w:rFonts w:ascii="楷体_GB2312" w:hAnsi="宋体" w:eastAsia="楷体_GB2312"/>
          <w:sz w:val="28"/>
          <w:szCs w:val="28"/>
        </w:rPr>
      </w:pPr>
      <w:r>
        <w:rPr>
          <w:rFonts w:hint="eastAsia" w:ascii="楷体_GB2312" w:hAnsi="宋体" w:eastAsia="楷体_GB2312"/>
          <w:sz w:val="28"/>
          <w:szCs w:val="28"/>
        </w:rPr>
        <w:t>1．公共基础课</w:t>
      </w:r>
    </w:p>
    <w:p>
      <w:pPr>
        <w:spacing w:before="120" w:beforeLines="50" w:after="120" w:afterLines="50" w:line="440" w:lineRule="exact"/>
        <w:ind w:firstLine="480" w:firstLineChars="200"/>
        <w:jc w:val="center"/>
        <w:rPr>
          <w:rFonts w:ascii="黑体" w:hAnsi="宋体" w:eastAsia="黑体"/>
          <w:sz w:val="24"/>
        </w:rPr>
      </w:pPr>
      <w:r>
        <w:rPr>
          <w:rFonts w:hint="eastAsia" w:ascii="黑体" w:hAnsi="宋体" w:eastAsia="黑体"/>
          <w:sz w:val="24"/>
        </w:rPr>
        <w:t xml:space="preserve">  公共基础课</w:t>
      </w:r>
    </w:p>
    <w:tbl>
      <w:tblPr>
        <w:tblStyle w:val="7"/>
        <w:tblW w:w="8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6"/>
        <w:gridCol w:w="1440"/>
        <w:gridCol w:w="5040"/>
        <w:gridCol w:w="1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66" w:type="dxa"/>
            <w:vAlign w:val="center"/>
          </w:tcPr>
          <w:p>
            <w:pPr>
              <w:spacing w:line="440" w:lineRule="exact"/>
              <w:jc w:val="center"/>
              <w:rPr>
                <w:rFonts w:ascii="宋体" w:hAnsi="宋体"/>
                <w:sz w:val="24"/>
              </w:rPr>
            </w:pPr>
            <w:r>
              <w:rPr>
                <w:rFonts w:hint="eastAsia" w:ascii="宋体" w:hAnsi="宋体"/>
                <w:sz w:val="24"/>
              </w:rPr>
              <w:t>序号</w:t>
            </w:r>
          </w:p>
        </w:tc>
        <w:tc>
          <w:tcPr>
            <w:tcW w:w="1440" w:type="dxa"/>
            <w:vAlign w:val="center"/>
          </w:tcPr>
          <w:p>
            <w:pPr>
              <w:spacing w:line="440" w:lineRule="exact"/>
              <w:jc w:val="center"/>
              <w:rPr>
                <w:rFonts w:ascii="宋体" w:hAnsi="宋体"/>
                <w:sz w:val="24"/>
              </w:rPr>
            </w:pPr>
            <w:r>
              <w:rPr>
                <w:rFonts w:hint="eastAsia" w:ascii="宋体" w:hAnsi="宋体"/>
                <w:sz w:val="24"/>
              </w:rPr>
              <w:t>课程名称</w:t>
            </w:r>
          </w:p>
        </w:tc>
        <w:tc>
          <w:tcPr>
            <w:tcW w:w="5040" w:type="dxa"/>
            <w:vAlign w:val="center"/>
          </w:tcPr>
          <w:p>
            <w:pPr>
              <w:spacing w:line="440" w:lineRule="exact"/>
              <w:ind w:firstLine="1440" w:firstLineChars="600"/>
              <w:rPr>
                <w:rFonts w:ascii="宋体" w:hAnsi="宋体"/>
                <w:sz w:val="24"/>
              </w:rPr>
            </w:pPr>
            <w:r>
              <w:rPr>
                <w:rFonts w:hint="eastAsia" w:ascii="宋体" w:hAnsi="宋体"/>
                <w:sz w:val="24"/>
              </w:rPr>
              <w:t>主要教学内容和要求</w:t>
            </w:r>
          </w:p>
        </w:tc>
        <w:tc>
          <w:tcPr>
            <w:tcW w:w="1260" w:type="dxa"/>
            <w:vAlign w:val="center"/>
          </w:tcPr>
          <w:p>
            <w:pPr>
              <w:spacing w:line="440" w:lineRule="exact"/>
              <w:jc w:val="center"/>
              <w:rPr>
                <w:rFonts w:ascii="宋体" w:hAnsi="宋体"/>
                <w:sz w:val="24"/>
              </w:rPr>
            </w:pPr>
            <w:r>
              <w:rPr>
                <w:rFonts w:hint="eastAsia" w:ascii="宋体" w:hAnsi="宋体"/>
                <w:sz w:val="24"/>
              </w:rPr>
              <w:t>参考课时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1" w:hRule="atLeast"/>
          <w:jc w:val="center"/>
        </w:trPr>
        <w:tc>
          <w:tcPr>
            <w:tcW w:w="1066" w:type="dxa"/>
            <w:vAlign w:val="center"/>
          </w:tcPr>
          <w:p>
            <w:pPr>
              <w:jc w:val="center"/>
              <w:rPr>
                <w:rFonts w:ascii="宋体" w:hAnsi="宋体"/>
                <w:sz w:val="24"/>
              </w:rPr>
            </w:pPr>
            <w:r>
              <w:rPr>
                <w:rFonts w:ascii="宋体" w:hAnsi="宋体"/>
                <w:sz w:val="24"/>
              </w:rPr>
              <w:t>1</w:t>
            </w:r>
          </w:p>
        </w:tc>
        <w:tc>
          <w:tcPr>
            <w:tcW w:w="1440" w:type="dxa"/>
            <w:vAlign w:val="center"/>
          </w:tcPr>
          <w:p>
            <w:pPr>
              <w:jc w:val="center"/>
              <w:rPr>
                <w:rFonts w:ascii="宋体" w:hAnsi="宋体"/>
                <w:sz w:val="24"/>
              </w:rPr>
            </w:pPr>
            <w:r>
              <w:rPr>
                <w:rFonts w:hint="eastAsia" w:ascii="宋体" w:hAnsi="宋体"/>
                <w:sz w:val="24"/>
              </w:rPr>
              <w:t>职业生涯</w:t>
            </w:r>
          </w:p>
          <w:p>
            <w:pPr>
              <w:jc w:val="center"/>
              <w:rPr>
                <w:rFonts w:ascii="宋体" w:hAnsi="宋体"/>
                <w:sz w:val="24"/>
              </w:rPr>
            </w:pPr>
            <w:r>
              <w:rPr>
                <w:rFonts w:hint="eastAsia" w:ascii="宋体" w:hAnsi="宋体"/>
                <w:sz w:val="24"/>
              </w:rPr>
              <w:t>规划</w:t>
            </w:r>
          </w:p>
        </w:tc>
        <w:tc>
          <w:tcPr>
            <w:tcW w:w="5040" w:type="dxa"/>
            <w:vAlign w:val="center"/>
          </w:tcPr>
          <w:p>
            <w:pPr>
              <w:spacing w:line="440" w:lineRule="exact"/>
              <w:ind w:firstLine="480" w:firstLineChars="200"/>
              <w:rPr>
                <w:rFonts w:ascii="宋体" w:hAnsi="宋体"/>
                <w:sz w:val="24"/>
              </w:rPr>
            </w:pPr>
            <w:r>
              <w:rPr>
                <w:rFonts w:hint="eastAsia" w:ascii="宋体" w:hAnsi="宋体"/>
                <w:sz w:val="24"/>
              </w:rPr>
              <w:t>依据《中等职业学校职业生涯规划教学大纲》开设，使学生掌握职业生涯规划的基础知识和方法，使学生树立正确的职业理想及正确的择业观、就业观、创业观、成才观，形成职业生涯规划的能力，提高职业素质和职业能力，做好适应社会、融入社会、就业创业的准备。</w:t>
            </w:r>
          </w:p>
        </w:tc>
        <w:tc>
          <w:tcPr>
            <w:tcW w:w="1260" w:type="dxa"/>
            <w:vAlign w:val="center"/>
          </w:tcPr>
          <w:p>
            <w:pPr>
              <w:jc w:val="center"/>
              <w:rPr>
                <w:rFonts w:ascii="宋体" w:hAnsi="宋体"/>
                <w:sz w:val="24"/>
              </w:rPr>
            </w:pPr>
            <w:r>
              <w:rPr>
                <w:rFonts w:ascii="宋体" w:hAnsi="宋体"/>
                <w:sz w:val="24"/>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8" w:hRule="atLeast"/>
          <w:jc w:val="center"/>
        </w:trPr>
        <w:tc>
          <w:tcPr>
            <w:tcW w:w="1066" w:type="dxa"/>
            <w:vAlign w:val="center"/>
          </w:tcPr>
          <w:p>
            <w:pPr>
              <w:jc w:val="center"/>
              <w:rPr>
                <w:rFonts w:ascii="宋体" w:hAnsi="宋体"/>
                <w:sz w:val="24"/>
              </w:rPr>
            </w:pPr>
            <w:r>
              <w:rPr>
                <w:rFonts w:ascii="宋体" w:hAnsi="宋体"/>
                <w:sz w:val="24"/>
              </w:rPr>
              <w:t>2</w:t>
            </w:r>
          </w:p>
        </w:tc>
        <w:tc>
          <w:tcPr>
            <w:tcW w:w="1440" w:type="dxa"/>
            <w:vAlign w:val="center"/>
          </w:tcPr>
          <w:p>
            <w:pPr>
              <w:jc w:val="center"/>
              <w:rPr>
                <w:rFonts w:ascii="宋体" w:hAnsi="宋体"/>
                <w:sz w:val="24"/>
              </w:rPr>
            </w:pPr>
            <w:r>
              <w:rPr>
                <w:rFonts w:hint="eastAsia" w:ascii="宋体" w:hAnsi="宋体"/>
                <w:sz w:val="24"/>
              </w:rPr>
              <w:t>职业道德与法律</w:t>
            </w:r>
          </w:p>
        </w:tc>
        <w:tc>
          <w:tcPr>
            <w:tcW w:w="5040" w:type="dxa"/>
            <w:vAlign w:val="center"/>
          </w:tcPr>
          <w:p>
            <w:pPr>
              <w:spacing w:line="440" w:lineRule="exact"/>
              <w:ind w:firstLine="480" w:firstLineChars="200"/>
              <w:rPr>
                <w:rFonts w:ascii="宋体" w:hAnsi="宋体"/>
                <w:sz w:val="24"/>
              </w:rPr>
            </w:pPr>
            <w:r>
              <w:rPr>
                <w:rFonts w:hint="eastAsia" w:ascii="宋体" w:hAnsi="宋体"/>
                <w:sz w:val="24"/>
              </w:rPr>
              <w:t>依据《中等职业学校职业道德与法律教学大纲》开设，帮助学生了解职业道德的基本作用和规范，增强职业道德意识，养成良好的职业道德、行为习惯，掌握与日常生活和职业活动相关的法律常识，增强法律意识，成为懂法、守法、用法的合格公民。</w:t>
            </w:r>
          </w:p>
        </w:tc>
        <w:tc>
          <w:tcPr>
            <w:tcW w:w="1260" w:type="dxa"/>
            <w:vAlign w:val="center"/>
          </w:tcPr>
          <w:p>
            <w:pPr>
              <w:jc w:val="center"/>
              <w:rPr>
                <w:rFonts w:ascii="宋体" w:hAnsi="宋体"/>
                <w:sz w:val="24"/>
              </w:rPr>
            </w:pPr>
            <w:r>
              <w:rPr>
                <w:rFonts w:ascii="宋体" w:hAnsi="宋体"/>
                <w:sz w:val="24"/>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36" w:hRule="atLeast"/>
          <w:jc w:val="center"/>
        </w:trPr>
        <w:tc>
          <w:tcPr>
            <w:tcW w:w="1066" w:type="dxa"/>
            <w:vAlign w:val="center"/>
          </w:tcPr>
          <w:p>
            <w:pPr>
              <w:jc w:val="center"/>
              <w:rPr>
                <w:rFonts w:ascii="宋体" w:hAnsi="宋体"/>
                <w:sz w:val="24"/>
              </w:rPr>
            </w:pPr>
            <w:r>
              <w:rPr>
                <w:rFonts w:ascii="宋体" w:hAnsi="宋体"/>
                <w:sz w:val="24"/>
              </w:rPr>
              <w:t>3</w:t>
            </w:r>
          </w:p>
        </w:tc>
        <w:tc>
          <w:tcPr>
            <w:tcW w:w="1440" w:type="dxa"/>
            <w:vAlign w:val="center"/>
          </w:tcPr>
          <w:p>
            <w:pPr>
              <w:jc w:val="center"/>
              <w:rPr>
                <w:rFonts w:ascii="宋体" w:hAnsi="宋体"/>
                <w:sz w:val="24"/>
              </w:rPr>
            </w:pPr>
            <w:r>
              <w:rPr>
                <w:rFonts w:hint="eastAsia" w:ascii="宋体" w:hAnsi="宋体"/>
                <w:sz w:val="24"/>
              </w:rPr>
              <w:t>经济政治与社会</w:t>
            </w:r>
          </w:p>
        </w:tc>
        <w:tc>
          <w:tcPr>
            <w:tcW w:w="5040" w:type="dxa"/>
            <w:vAlign w:val="center"/>
          </w:tcPr>
          <w:p>
            <w:pPr>
              <w:spacing w:line="440" w:lineRule="exact"/>
              <w:ind w:firstLine="480" w:firstLineChars="200"/>
              <w:rPr>
                <w:rFonts w:ascii="宋体" w:hAnsi="宋体"/>
                <w:sz w:val="24"/>
              </w:rPr>
            </w:pPr>
            <w:r>
              <w:rPr>
                <w:rFonts w:hint="eastAsia" w:ascii="宋体" w:hAnsi="宋体"/>
                <w:sz w:val="24"/>
              </w:rPr>
              <w:t>依据《中等职业学校经济政治与社会教学大纲》开设，并注重培养学生掌握马克思主义理论和我国社会主义经济建设、政治建设等相关知识，提高政治素质和辨析社会现象、参与社会活动的能力。</w:t>
            </w:r>
          </w:p>
        </w:tc>
        <w:tc>
          <w:tcPr>
            <w:tcW w:w="1260" w:type="dxa"/>
            <w:vAlign w:val="center"/>
          </w:tcPr>
          <w:p>
            <w:pPr>
              <w:jc w:val="center"/>
              <w:rPr>
                <w:rFonts w:ascii="宋体" w:hAnsi="宋体"/>
                <w:sz w:val="24"/>
              </w:rPr>
            </w:pPr>
            <w:r>
              <w:rPr>
                <w:rFonts w:ascii="宋体" w:hAnsi="宋体"/>
                <w:sz w:val="24"/>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1066" w:type="dxa"/>
            <w:vAlign w:val="center"/>
          </w:tcPr>
          <w:p>
            <w:pPr>
              <w:jc w:val="center"/>
              <w:rPr>
                <w:rFonts w:ascii="宋体" w:hAnsi="宋体"/>
                <w:sz w:val="24"/>
              </w:rPr>
            </w:pPr>
            <w:r>
              <w:rPr>
                <w:rFonts w:ascii="宋体" w:hAnsi="宋体"/>
                <w:sz w:val="24"/>
              </w:rPr>
              <w:t>4</w:t>
            </w:r>
          </w:p>
        </w:tc>
        <w:tc>
          <w:tcPr>
            <w:tcW w:w="1440" w:type="dxa"/>
            <w:vAlign w:val="center"/>
          </w:tcPr>
          <w:p>
            <w:pPr>
              <w:jc w:val="center"/>
              <w:rPr>
                <w:rFonts w:ascii="宋体" w:hAnsi="宋体"/>
                <w:sz w:val="24"/>
              </w:rPr>
            </w:pPr>
            <w:r>
              <w:rPr>
                <w:rFonts w:hint="eastAsia" w:ascii="宋体" w:hAnsi="宋体"/>
                <w:sz w:val="24"/>
              </w:rPr>
              <w:t>哲学与人生</w:t>
            </w:r>
          </w:p>
        </w:tc>
        <w:tc>
          <w:tcPr>
            <w:tcW w:w="5040" w:type="dxa"/>
            <w:vAlign w:val="center"/>
          </w:tcPr>
          <w:p>
            <w:pPr>
              <w:spacing w:line="440" w:lineRule="exact"/>
              <w:ind w:firstLine="480" w:firstLineChars="200"/>
              <w:rPr>
                <w:rFonts w:ascii="宋体" w:hAnsi="宋体"/>
                <w:sz w:val="24"/>
              </w:rPr>
            </w:pPr>
            <w:r>
              <w:rPr>
                <w:rFonts w:hint="eastAsia" w:ascii="宋体" w:hAnsi="宋体"/>
                <w:sz w:val="24"/>
              </w:rPr>
              <w:t>依据《中等职业学校哲学与人生教学大纲》开设，并注重培养学生运用马克思主义基本观点、方法，分析和解决人生发展过程中重要问题的能力，引导学生进行正确的价值判断和行为选择，形成健康向上的人生态度和思想基础。</w:t>
            </w:r>
          </w:p>
        </w:tc>
        <w:tc>
          <w:tcPr>
            <w:tcW w:w="1260" w:type="dxa"/>
            <w:vAlign w:val="center"/>
          </w:tcPr>
          <w:p>
            <w:pPr>
              <w:jc w:val="center"/>
              <w:rPr>
                <w:rFonts w:ascii="宋体" w:hAnsi="宋体"/>
                <w:sz w:val="24"/>
              </w:rPr>
            </w:pPr>
            <w:r>
              <w:rPr>
                <w:rFonts w:ascii="宋体" w:hAnsi="宋体"/>
                <w:sz w:val="24"/>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4" w:hRule="atLeast"/>
          <w:jc w:val="center"/>
        </w:trPr>
        <w:tc>
          <w:tcPr>
            <w:tcW w:w="1066" w:type="dxa"/>
            <w:vAlign w:val="center"/>
          </w:tcPr>
          <w:p>
            <w:pPr>
              <w:jc w:val="center"/>
              <w:rPr>
                <w:rFonts w:ascii="宋体" w:hAnsi="宋体"/>
                <w:sz w:val="24"/>
              </w:rPr>
            </w:pPr>
            <w:r>
              <w:rPr>
                <w:rFonts w:ascii="宋体" w:hAnsi="宋体"/>
                <w:sz w:val="24"/>
              </w:rPr>
              <w:t>5</w:t>
            </w:r>
          </w:p>
        </w:tc>
        <w:tc>
          <w:tcPr>
            <w:tcW w:w="1440" w:type="dxa"/>
            <w:vAlign w:val="center"/>
          </w:tcPr>
          <w:p>
            <w:pPr>
              <w:jc w:val="center"/>
              <w:rPr>
                <w:rFonts w:ascii="宋体" w:hAnsi="宋体"/>
                <w:sz w:val="24"/>
              </w:rPr>
            </w:pPr>
            <w:r>
              <w:rPr>
                <w:rFonts w:hint="eastAsia" w:ascii="宋体" w:hAnsi="宋体"/>
                <w:sz w:val="24"/>
              </w:rPr>
              <w:t>心理健康</w:t>
            </w:r>
          </w:p>
        </w:tc>
        <w:tc>
          <w:tcPr>
            <w:tcW w:w="5040" w:type="dxa"/>
            <w:vAlign w:val="center"/>
          </w:tcPr>
          <w:p>
            <w:pPr>
              <w:spacing w:line="440" w:lineRule="exact"/>
              <w:ind w:firstLine="480" w:firstLineChars="200"/>
              <w:rPr>
                <w:rFonts w:ascii="宋体" w:hAnsi="宋体"/>
                <w:sz w:val="24"/>
              </w:rPr>
            </w:pPr>
            <w:r>
              <w:rPr>
                <w:rFonts w:hint="eastAsia" w:ascii="宋体" w:hAnsi="宋体"/>
                <w:sz w:val="24"/>
              </w:rPr>
              <w:t>依据《中等职业学校心理健康教学大纲》开设，使学生树立心理健康意识，掌握心理调试的方法，正确处理人际关系，学会合作与竞争，培养学生的职业兴趣、责任感、义务感和创新精神，提高学生的心理健康水平和职业心理素质。</w:t>
            </w:r>
          </w:p>
        </w:tc>
        <w:tc>
          <w:tcPr>
            <w:tcW w:w="1260" w:type="dxa"/>
            <w:vAlign w:val="center"/>
          </w:tcPr>
          <w:p>
            <w:pPr>
              <w:jc w:val="center"/>
              <w:rPr>
                <w:rFonts w:ascii="宋体" w:hAnsi="宋体"/>
                <w:sz w:val="24"/>
              </w:rPr>
            </w:pPr>
            <w:r>
              <w:rPr>
                <w:rFonts w:ascii="宋体" w:hAnsi="宋体"/>
                <w:sz w:val="24"/>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8" w:hRule="atLeast"/>
          <w:jc w:val="center"/>
        </w:trPr>
        <w:tc>
          <w:tcPr>
            <w:tcW w:w="1066" w:type="dxa"/>
            <w:vAlign w:val="center"/>
          </w:tcPr>
          <w:p>
            <w:pPr>
              <w:jc w:val="center"/>
              <w:rPr>
                <w:rFonts w:ascii="宋体" w:hAnsi="宋体"/>
                <w:sz w:val="24"/>
              </w:rPr>
            </w:pPr>
            <w:r>
              <w:rPr>
                <w:rFonts w:ascii="宋体" w:hAnsi="宋体"/>
                <w:sz w:val="24"/>
              </w:rPr>
              <w:t>6</w:t>
            </w:r>
          </w:p>
        </w:tc>
        <w:tc>
          <w:tcPr>
            <w:tcW w:w="1440" w:type="dxa"/>
            <w:vAlign w:val="center"/>
          </w:tcPr>
          <w:p>
            <w:pPr>
              <w:jc w:val="center"/>
              <w:rPr>
                <w:rFonts w:ascii="宋体" w:hAnsi="宋体"/>
                <w:sz w:val="24"/>
              </w:rPr>
            </w:pPr>
            <w:r>
              <w:rPr>
                <w:rFonts w:hint="eastAsia" w:ascii="宋体" w:hAnsi="宋体"/>
                <w:sz w:val="24"/>
              </w:rPr>
              <w:t>语文</w:t>
            </w:r>
          </w:p>
        </w:tc>
        <w:tc>
          <w:tcPr>
            <w:tcW w:w="5040" w:type="dxa"/>
            <w:vAlign w:val="center"/>
          </w:tcPr>
          <w:p>
            <w:pPr>
              <w:spacing w:line="440" w:lineRule="exact"/>
              <w:ind w:firstLine="480" w:firstLineChars="200"/>
              <w:rPr>
                <w:rFonts w:ascii="宋体" w:hAnsi="宋体"/>
                <w:sz w:val="24"/>
              </w:rPr>
            </w:pPr>
            <w:r>
              <w:rPr>
                <w:rFonts w:hint="eastAsia" w:ascii="宋体" w:hAnsi="宋体"/>
                <w:sz w:val="24"/>
              </w:rPr>
              <w:t>依据《中等职业学校语文教学大纲》开设，培养学生正确理解和运用祖国语言文字的能力，培养语文应用的能力，为综合职业能力的形成以及继续学习奠定基础。</w:t>
            </w:r>
          </w:p>
        </w:tc>
        <w:tc>
          <w:tcPr>
            <w:tcW w:w="1260" w:type="dxa"/>
            <w:vAlign w:val="center"/>
          </w:tcPr>
          <w:p>
            <w:pPr>
              <w:jc w:val="center"/>
              <w:rPr>
                <w:rFonts w:ascii="宋体" w:hAnsi="宋体"/>
                <w:sz w:val="24"/>
              </w:rPr>
            </w:pPr>
            <w:r>
              <w:rPr>
                <w:rFonts w:hint="eastAsia" w:ascii="宋体" w:hAnsi="宋体"/>
                <w:sz w:val="24"/>
              </w:rPr>
              <w:t>160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2" w:hRule="atLeast"/>
          <w:jc w:val="center"/>
        </w:trPr>
        <w:tc>
          <w:tcPr>
            <w:tcW w:w="1066" w:type="dxa"/>
            <w:vAlign w:val="center"/>
          </w:tcPr>
          <w:p>
            <w:pPr>
              <w:jc w:val="center"/>
              <w:rPr>
                <w:rFonts w:ascii="宋体" w:hAnsi="宋体"/>
                <w:sz w:val="24"/>
              </w:rPr>
            </w:pPr>
            <w:r>
              <w:rPr>
                <w:rFonts w:ascii="宋体" w:hAnsi="宋体"/>
                <w:sz w:val="24"/>
              </w:rPr>
              <w:t>7</w:t>
            </w:r>
          </w:p>
        </w:tc>
        <w:tc>
          <w:tcPr>
            <w:tcW w:w="1440" w:type="dxa"/>
            <w:vAlign w:val="center"/>
          </w:tcPr>
          <w:p>
            <w:pPr>
              <w:jc w:val="center"/>
              <w:rPr>
                <w:rFonts w:ascii="宋体" w:hAnsi="宋体"/>
                <w:sz w:val="24"/>
              </w:rPr>
            </w:pPr>
            <w:r>
              <w:rPr>
                <w:rFonts w:hint="eastAsia" w:ascii="宋体" w:hAnsi="宋体"/>
                <w:sz w:val="24"/>
              </w:rPr>
              <w:t>数学</w:t>
            </w:r>
          </w:p>
        </w:tc>
        <w:tc>
          <w:tcPr>
            <w:tcW w:w="5040" w:type="dxa"/>
            <w:vAlign w:val="center"/>
          </w:tcPr>
          <w:p>
            <w:pPr>
              <w:spacing w:line="440" w:lineRule="exact"/>
              <w:ind w:firstLine="480" w:firstLineChars="200"/>
              <w:rPr>
                <w:rFonts w:ascii="宋体" w:hAnsi="宋体"/>
                <w:sz w:val="24"/>
              </w:rPr>
            </w:pPr>
            <w:r>
              <w:rPr>
                <w:rFonts w:hint="eastAsia" w:ascii="宋体" w:hAnsi="宋体"/>
                <w:sz w:val="24"/>
              </w:rPr>
              <w:t>依据《中等职业学校数学教学大纲》开设，使学生掌握必要的数学基础知识，具备必需的相关技能和能力，为学习专业知识，掌握专业技能，继续学习和终身发展奠定基础。</w:t>
            </w:r>
          </w:p>
        </w:tc>
        <w:tc>
          <w:tcPr>
            <w:tcW w:w="1260" w:type="dxa"/>
            <w:vAlign w:val="center"/>
          </w:tcPr>
          <w:p>
            <w:pPr>
              <w:jc w:val="center"/>
              <w:rPr>
                <w:rFonts w:ascii="宋体" w:hAnsi="宋体"/>
                <w:sz w:val="24"/>
              </w:rPr>
            </w:pPr>
            <w:r>
              <w:rPr>
                <w:rFonts w:hint="eastAsia" w:ascii="宋体" w:hAnsi="宋体"/>
                <w:sz w:val="24"/>
              </w:rPr>
              <w:t>160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5" w:hRule="atLeast"/>
          <w:jc w:val="center"/>
        </w:trPr>
        <w:tc>
          <w:tcPr>
            <w:tcW w:w="1066" w:type="dxa"/>
            <w:vAlign w:val="center"/>
          </w:tcPr>
          <w:p>
            <w:pPr>
              <w:jc w:val="center"/>
              <w:rPr>
                <w:rFonts w:ascii="宋体" w:hAnsi="宋体"/>
                <w:sz w:val="24"/>
              </w:rPr>
            </w:pPr>
            <w:r>
              <w:rPr>
                <w:rFonts w:ascii="宋体" w:hAnsi="宋体"/>
                <w:sz w:val="24"/>
              </w:rPr>
              <w:t>8</w:t>
            </w:r>
          </w:p>
        </w:tc>
        <w:tc>
          <w:tcPr>
            <w:tcW w:w="1440" w:type="dxa"/>
            <w:vAlign w:val="center"/>
          </w:tcPr>
          <w:p>
            <w:pPr>
              <w:jc w:val="center"/>
              <w:rPr>
                <w:rFonts w:ascii="宋体" w:hAnsi="宋体"/>
                <w:sz w:val="24"/>
              </w:rPr>
            </w:pPr>
            <w:r>
              <w:rPr>
                <w:rFonts w:hint="eastAsia" w:ascii="宋体" w:hAnsi="宋体"/>
                <w:sz w:val="24"/>
              </w:rPr>
              <w:t>英语</w:t>
            </w:r>
          </w:p>
        </w:tc>
        <w:tc>
          <w:tcPr>
            <w:tcW w:w="5040" w:type="dxa"/>
            <w:vAlign w:val="center"/>
          </w:tcPr>
          <w:p>
            <w:pPr>
              <w:spacing w:line="440" w:lineRule="exact"/>
              <w:ind w:firstLine="480" w:firstLineChars="200"/>
              <w:rPr>
                <w:rFonts w:ascii="宋体" w:hAnsi="宋体"/>
                <w:sz w:val="24"/>
              </w:rPr>
            </w:pPr>
            <w:r>
              <w:rPr>
                <w:rFonts w:hint="eastAsia" w:ascii="宋体" w:hAnsi="宋体"/>
                <w:sz w:val="24"/>
              </w:rPr>
              <w:t>依据《中等职业学校英语教学大纲》开设，使学生进一步学习英语基础知识，培养学生听，说，读，写能力，提高学生在日常生活和职业场景中的语言应用能力。</w:t>
            </w:r>
          </w:p>
        </w:tc>
        <w:tc>
          <w:tcPr>
            <w:tcW w:w="1260" w:type="dxa"/>
            <w:vAlign w:val="center"/>
          </w:tcPr>
          <w:p>
            <w:pPr>
              <w:jc w:val="center"/>
              <w:rPr>
                <w:rFonts w:ascii="宋体" w:hAnsi="宋体"/>
                <w:sz w:val="24"/>
              </w:rPr>
            </w:pPr>
            <w:r>
              <w:rPr>
                <w:rFonts w:ascii="宋体" w:hAnsi="宋体"/>
                <w:sz w:val="24"/>
              </w:rPr>
              <w:t>160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5" w:hRule="atLeast"/>
          <w:jc w:val="center"/>
        </w:trPr>
        <w:tc>
          <w:tcPr>
            <w:tcW w:w="1066" w:type="dxa"/>
            <w:vAlign w:val="center"/>
          </w:tcPr>
          <w:p>
            <w:pPr>
              <w:jc w:val="center"/>
              <w:rPr>
                <w:rFonts w:ascii="宋体" w:hAnsi="宋体"/>
                <w:sz w:val="24"/>
              </w:rPr>
            </w:pPr>
            <w:r>
              <w:rPr>
                <w:rFonts w:ascii="宋体" w:hAnsi="宋体"/>
                <w:sz w:val="24"/>
              </w:rPr>
              <w:t>9</w:t>
            </w:r>
          </w:p>
        </w:tc>
        <w:tc>
          <w:tcPr>
            <w:tcW w:w="1440" w:type="dxa"/>
            <w:vAlign w:val="center"/>
          </w:tcPr>
          <w:p>
            <w:pPr>
              <w:jc w:val="center"/>
              <w:rPr>
                <w:rFonts w:ascii="宋体" w:hAnsi="宋体"/>
                <w:sz w:val="24"/>
              </w:rPr>
            </w:pPr>
            <w:r>
              <w:rPr>
                <w:rFonts w:hint="eastAsia" w:ascii="宋体" w:hAnsi="宋体"/>
                <w:sz w:val="24"/>
              </w:rPr>
              <w:t>计算机应用基础</w:t>
            </w:r>
          </w:p>
        </w:tc>
        <w:tc>
          <w:tcPr>
            <w:tcW w:w="5040" w:type="dxa"/>
            <w:vAlign w:val="center"/>
          </w:tcPr>
          <w:p>
            <w:pPr>
              <w:spacing w:line="440" w:lineRule="exact"/>
              <w:ind w:firstLine="532" w:firstLineChars="222"/>
              <w:rPr>
                <w:rFonts w:ascii="宋体" w:hAnsi="宋体"/>
                <w:sz w:val="24"/>
              </w:rPr>
            </w:pPr>
            <w:r>
              <w:rPr>
                <w:rFonts w:hint="eastAsia" w:ascii="宋体" w:hAnsi="宋体"/>
                <w:sz w:val="24"/>
              </w:rPr>
              <w:t>依据《中等职业学校计算机应用基础教学大纲》开设，使学生掌握必备的计算机应用基础知识和基本技能，培养学生应用计算机解决工作与生活中实际问题的能力，使学生具有应用计算机学习的能力，为其职业生涯发展和终身学习奠定基础，全面提升学生的信息素养。</w:t>
            </w:r>
          </w:p>
        </w:tc>
        <w:tc>
          <w:tcPr>
            <w:tcW w:w="1260" w:type="dxa"/>
            <w:vAlign w:val="center"/>
          </w:tcPr>
          <w:p>
            <w:pPr>
              <w:jc w:val="center"/>
              <w:rPr>
                <w:rFonts w:ascii="宋体" w:hAnsi="宋体"/>
                <w:sz w:val="24"/>
              </w:rPr>
            </w:pPr>
            <w:r>
              <w:rPr>
                <w:rFonts w:ascii="宋体" w:hAnsi="宋体"/>
                <w:sz w:val="24"/>
              </w:rPr>
              <w:t>80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16" w:hRule="atLeast"/>
          <w:jc w:val="center"/>
        </w:trPr>
        <w:tc>
          <w:tcPr>
            <w:tcW w:w="1066" w:type="dxa"/>
            <w:vAlign w:val="center"/>
          </w:tcPr>
          <w:p>
            <w:pPr>
              <w:jc w:val="center"/>
              <w:rPr>
                <w:rFonts w:ascii="宋体" w:hAnsi="宋体"/>
                <w:sz w:val="24"/>
              </w:rPr>
            </w:pPr>
            <w:r>
              <w:rPr>
                <w:rFonts w:ascii="宋体" w:hAnsi="宋体"/>
                <w:sz w:val="24"/>
              </w:rPr>
              <w:t>10</w:t>
            </w:r>
          </w:p>
        </w:tc>
        <w:tc>
          <w:tcPr>
            <w:tcW w:w="1440" w:type="dxa"/>
            <w:vAlign w:val="center"/>
          </w:tcPr>
          <w:p>
            <w:pPr>
              <w:jc w:val="center"/>
              <w:rPr>
                <w:rFonts w:ascii="宋体" w:hAnsi="宋体"/>
                <w:sz w:val="24"/>
              </w:rPr>
            </w:pPr>
            <w:r>
              <w:rPr>
                <w:rFonts w:hint="eastAsia" w:ascii="宋体" w:hAnsi="宋体"/>
                <w:sz w:val="24"/>
              </w:rPr>
              <w:t>体育与健康</w:t>
            </w:r>
          </w:p>
        </w:tc>
        <w:tc>
          <w:tcPr>
            <w:tcW w:w="5040" w:type="dxa"/>
            <w:vAlign w:val="center"/>
          </w:tcPr>
          <w:p>
            <w:pPr>
              <w:spacing w:line="440" w:lineRule="exact"/>
              <w:ind w:firstLine="532" w:firstLineChars="222"/>
              <w:rPr>
                <w:rFonts w:ascii="宋体" w:hAnsi="宋体"/>
                <w:sz w:val="24"/>
              </w:rPr>
            </w:pPr>
            <w:r>
              <w:rPr>
                <w:rFonts w:hint="eastAsia" w:ascii="宋体" w:hAnsi="宋体"/>
                <w:sz w:val="24"/>
              </w:rPr>
              <w:t>依据《中等职业学校体育与健康教学大纲》开设，并注重培养学生参与，促进增强体能、体育技能、身体健康、心理健康，提高社会适应和职业素养在本专业中的应用能力。</w:t>
            </w:r>
          </w:p>
        </w:tc>
        <w:tc>
          <w:tcPr>
            <w:tcW w:w="1260" w:type="dxa"/>
            <w:vAlign w:val="center"/>
          </w:tcPr>
          <w:p>
            <w:pPr>
              <w:jc w:val="center"/>
              <w:rPr>
                <w:rFonts w:ascii="宋体" w:hAnsi="宋体"/>
                <w:sz w:val="24"/>
              </w:rPr>
            </w:pPr>
            <w:r>
              <w:rPr>
                <w:rFonts w:ascii="宋体" w:hAnsi="宋体"/>
                <w:sz w:val="24"/>
              </w:rPr>
              <w:t>200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2" w:hRule="atLeast"/>
          <w:jc w:val="center"/>
        </w:trPr>
        <w:tc>
          <w:tcPr>
            <w:tcW w:w="1066" w:type="dxa"/>
            <w:vAlign w:val="center"/>
          </w:tcPr>
          <w:p>
            <w:pPr>
              <w:jc w:val="center"/>
              <w:rPr>
                <w:rFonts w:ascii="宋体" w:hAnsi="宋体"/>
                <w:sz w:val="24"/>
              </w:rPr>
            </w:pPr>
            <w:r>
              <w:rPr>
                <w:rFonts w:hint="eastAsia" w:ascii="宋体" w:hAnsi="宋体"/>
                <w:sz w:val="24"/>
              </w:rPr>
              <w:t>11</w:t>
            </w:r>
          </w:p>
        </w:tc>
        <w:tc>
          <w:tcPr>
            <w:tcW w:w="1440" w:type="dxa"/>
            <w:vAlign w:val="center"/>
          </w:tcPr>
          <w:p>
            <w:pPr>
              <w:jc w:val="center"/>
              <w:rPr>
                <w:rFonts w:ascii="宋体" w:hAnsi="宋体"/>
                <w:sz w:val="24"/>
              </w:rPr>
            </w:pPr>
            <w:r>
              <w:rPr>
                <w:rFonts w:hint="eastAsia" w:ascii="宋体" w:hAnsi="宋体"/>
                <w:sz w:val="24"/>
              </w:rPr>
              <w:t>艺术</w:t>
            </w:r>
          </w:p>
        </w:tc>
        <w:tc>
          <w:tcPr>
            <w:tcW w:w="5040" w:type="dxa"/>
            <w:vAlign w:val="center"/>
          </w:tcPr>
          <w:p>
            <w:pPr>
              <w:spacing w:line="440" w:lineRule="exact"/>
              <w:ind w:firstLine="532" w:firstLineChars="222"/>
              <w:rPr>
                <w:rFonts w:ascii="宋体" w:hAnsi="宋体"/>
                <w:sz w:val="24"/>
              </w:rPr>
            </w:pPr>
            <w:r>
              <w:rPr>
                <w:rFonts w:hint="eastAsia" w:ascii="宋体" w:hAnsi="宋体"/>
                <w:sz w:val="24"/>
              </w:rPr>
              <w:t>依据《中等职业学校艺术教学大纲》开设，注重培养学生的综合素质，陶冶情操，为学生终身发展奠定基础。</w:t>
            </w:r>
          </w:p>
        </w:tc>
        <w:tc>
          <w:tcPr>
            <w:tcW w:w="1260" w:type="dxa"/>
            <w:vAlign w:val="center"/>
          </w:tcPr>
          <w:p>
            <w:pPr>
              <w:jc w:val="center"/>
              <w:rPr>
                <w:rFonts w:ascii="宋体" w:hAnsi="宋体"/>
                <w:sz w:val="24"/>
              </w:rPr>
            </w:pPr>
            <w:r>
              <w:rPr>
                <w:rFonts w:hint="eastAsia" w:ascii="宋体" w:hAnsi="宋体"/>
                <w:sz w:val="24"/>
              </w:rPr>
              <w:t>40</w:t>
            </w:r>
          </w:p>
        </w:tc>
      </w:tr>
    </w:tbl>
    <w:p>
      <w:pPr>
        <w:spacing w:line="440" w:lineRule="exact"/>
        <w:ind w:firstLine="560" w:firstLineChars="200"/>
        <w:rPr>
          <w:rFonts w:ascii="楷体_GB2312" w:hAnsi="宋体" w:eastAsia="楷体_GB2312"/>
          <w:sz w:val="28"/>
          <w:szCs w:val="28"/>
        </w:rPr>
      </w:pPr>
      <w:r>
        <w:rPr>
          <w:rFonts w:hint="eastAsia" w:ascii="楷体_GB2312" w:hAnsi="宋体" w:eastAsia="楷体_GB2312"/>
          <w:sz w:val="28"/>
          <w:szCs w:val="28"/>
        </w:rPr>
        <w:t>2. 专业技能课</w:t>
      </w:r>
    </w:p>
    <w:p>
      <w:pPr>
        <w:spacing w:line="440" w:lineRule="exact"/>
        <w:ind w:firstLine="480" w:firstLineChars="200"/>
        <w:rPr>
          <w:rFonts w:ascii="宋体" w:hAnsi="宋体"/>
          <w:sz w:val="24"/>
        </w:rPr>
      </w:pPr>
      <w:r>
        <w:rPr>
          <w:rFonts w:hint="eastAsia" w:ascii="宋体" w:hAnsi="宋体"/>
          <w:sz w:val="24"/>
        </w:rPr>
        <w:t>（1）专业核心课</w:t>
      </w:r>
    </w:p>
    <w:p>
      <w:pPr>
        <w:spacing w:before="120" w:beforeLines="50" w:after="120" w:afterLines="50" w:line="440" w:lineRule="exact"/>
        <w:ind w:firstLine="480" w:firstLineChars="200"/>
        <w:jc w:val="center"/>
        <w:rPr>
          <w:rFonts w:ascii="黑体" w:hAnsi="宋体" w:eastAsia="黑体"/>
          <w:sz w:val="24"/>
        </w:rPr>
      </w:pPr>
      <w:r>
        <w:rPr>
          <w:rFonts w:hint="eastAsia" w:ascii="黑体" w:hAnsi="宋体" w:eastAsia="黑体"/>
          <w:sz w:val="24"/>
        </w:rPr>
        <w:t xml:space="preserve">  专业核心课</w:t>
      </w:r>
    </w:p>
    <w:tbl>
      <w:tblPr>
        <w:tblStyle w:val="7"/>
        <w:tblW w:w="88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65"/>
        <w:gridCol w:w="4815"/>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80" w:type="dxa"/>
            <w:vAlign w:val="center"/>
          </w:tcPr>
          <w:p>
            <w:pPr>
              <w:spacing w:line="440" w:lineRule="exact"/>
              <w:jc w:val="center"/>
              <w:rPr>
                <w:rFonts w:ascii="宋体" w:hAnsi="宋体"/>
                <w:sz w:val="24"/>
              </w:rPr>
            </w:pPr>
            <w:r>
              <w:rPr>
                <w:rFonts w:hint="eastAsia" w:ascii="宋体" w:hAnsi="宋体"/>
                <w:sz w:val="24"/>
              </w:rPr>
              <w:t>序号</w:t>
            </w:r>
          </w:p>
        </w:tc>
        <w:tc>
          <w:tcPr>
            <w:tcW w:w="1665" w:type="dxa"/>
            <w:vAlign w:val="center"/>
          </w:tcPr>
          <w:p>
            <w:pPr>
              <w:spacing w:line="440" w:lineRule="exact"/>
              <w:jc w:val="center"/>
              <w:rPr>
                <w:rFonts w:ascii="宋体" w:hAnsi="宋体"/>
                <w:sz w:val="24"/>
              </w:rPr>
            </w:pPr>
            <w:r>
              <w:rPr>
                <w:rFonts w:hint="eastAsia" w:ascii="宋体" w:hAnsi="宋体"/>
                <w:sz w:val="24"/>
              </w:rPr>
              <w:t>课程名称</w:t>
            </w:r>
          </w:p>
        </w:tc>
        <w:tc>
          <w:tcPr>
            <w:tcW w:w="4815" w:type="dxa"/>
            <w:vAlign w:val="center"/>
          </w:tcPr>
          <w:p>
            <w:pPr>
              <w:spacing w:line="440" w:lineRule="exact"/>
              <w:jc w:val="center"/>
              <w:rPr>
                <w:rFonts w:ascii="宋体" w:hAnsi="宋体"/>
                <w:sz w:val="24"/>
              </w:rPr>
            </w:pPr>
            <w:r>
              <w:rPr>
                <w:rFonts w:hint="eastAsia" w:ascii="宋体" w:hAnsi="宋体"/>
                <w:sz w:val="24"/>
              </w:rPr>
              <w:t>主要内容和要求</w:t>
            </w:r>
          </w:p>
        </w:tc>
        <w:tc>
          <w:tcPr>
            <w:tcW w:w="1260" w:type="dxa"/>
            <w:vAlign w:val="center"/>
          </w:tcPr>
          <w:p>
            <w:pPr>
              <w:spacing w:line="440" w:lineRule="exact"/>
              <w:jc w:val="center"/>
              <w:rPr>
                <w:rFonts w:ascii="宋体" w:hAnsi="宋体"/>
                <w:sz w:val="24"/>
              </w:rPr>
            </w:pPr>
            <w:r>
              <w:rPr>
                <w:rFonts w:hint="eastAsia" w:ascii="宋体" w:hAnsi="宋体"/>
                <w:sz w:val="24"/>
              </w:rPr>
              <w:t>参考学时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80" w:type="dxa"/>
            <w:vMerge w:val="restart"/>
            <w:vAlign w:val="center"/>
          </w:tcPr>
          <w:p>
            <w:pPr>
              <w:autoSpaceDN w:val="0"/>
              <w:jc w:val="center"/>
              <w:textAlignment w:val="center"/>
              <w:rPr>
                <w:rFonts w:ascii="宋体" w:hAnsi="宋体"/>
                <w:sz w:val="24"/>
              </w:rPr>
            </w:pPr>
            <w:r>
              <w:rPr>
                <w:rFonts w:hint="eastAsia" w:ascii="宋体" w:hAnsi="宋体"/>
                <w:sz w:val="24"/>
              </w:rPr>
              <w:t>1．绘画核心课</w:t>
            </w:r>
          </w:p>
        </w:tc>
        <w:tc>
          <w:tcPr>
            <w:tcW w:w="1665" w:type="dxa"/>
            <w:vAlign w:val="center"/>
          </w:tcPr>
          <w:p>
            <w:pPr>
              <w:autoSpaceDN w:val="0"/>
              <w:jc w:val="center"/>
              <w:textAlignment w:val="center"/>
              <w:rPr>
                <w:rFonts w:ascii="宋体" w:hAnsi="宋体"/>
                <w:sz w:val="24"/>
              </w:rPr>
            </w:pPr>
            <w:r>
              <w:rPr>
                <w:rFonts w:hint="eastAsia" w:ascii="宋体" w:hAnsi="宋体"/>
                <w:sz w:val="24"/>
              </w:rPr>
              <w:t>素描</w:t>
            </w:r>
          </w:p>
        </w:tc>
        <w:tc>
          <w:tcPr>
            <w:tcW w:w="4815" w:type="dxa"/>
            <w:vAlign w:val="center"/>
          </w:tcPr>
          <w:p>
            <w:pPr>
              <w:autoSpaceDN w:val="0"/>
              <w:spacing w:line="440" w:lineRule="exact"/>
              <w:ind w:firstLine="496" w:firstLineChars="207"/>
              <w:textAlignment w:val="center"/>
              <w:rPr>
                <w:rFonts w:ascii="宋体" w:hAnsi="宋体"/>
                <w:sz w:val="24"/>
              </w:rPr>
            </w:pPr>
            <w:r>
              <w:rPr>
                <w:rFonts w:hint="eastAsia"/>
                <w:sz w:val="24"/>
              </w:rPr>
              <w:t>了解素描的基础知识和透视、体面、空间的含义以及它们之间的关系；掌握正确的观察方法和对形态的敏锐感受力；能理解和表现对象的结构、色调和气氛；会</w:t>
            </w:r>
            <w:r>
              <w:rPr>
                <w:rFonts w:hint="eastAsia" w:ascii="宋体" w:hAnsi="宋体"/>
                <w:sz w:val="24"/>
              </w:rPr>
              <w:t>运用艺术规律和形式美的法则，准确表达自己的艺术感受或设计创意。</w:t>
            </w:r>
          </w:p>
        </w:tc>
        <w:tc>
          <w:tcPr>
            <w:tcW w:w="1260" w:type="dxa"/>
            <w:vAlign w:val="center"/>
          </w:tcPr>
          <w:p>
            <w:pPr>
              <w:autoSpaceDN w:val="0"/>
              <w:jc w:val="center"/>
              <w:textAlignment w:val="center"/>
              <w:rPr>
                <w:rFonts w:ascii="宋体" w:hAnsi="宋体"/>
                <w:sz w:val="24"/>
              </w:rPr>
            </w:pPr>
            <w:r>
              <w:rPr>
                <w:rFonts w:hint="eastAsia" w:ascii="宋体" w:hAnsi="宋体"/>
                <w:sz w:val="24"/>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80" w:type="dxa"/>
            <w:vMerge w:val="continue"/>
            <w:vAlign w:val="center"/>
          </w:tcPr>
          <w:p>
            <w:pPr>
              <w:autoSpaceDN w:val="0"/>
              <w:jc w:val="center"/>
              <w:textAlignment w:val="center"/>
              <w:rPr>
                <w:rFonts w:ascii="宋体" w:hAnsi="宋体"/>
                <w:sz w:val="24"/>
              </w:rPr>
            </w:pPr>
          </w:p>
        </w:tc>
        <w:tc>
          <w:tcPr>
            <w:tcW w:w="1665" w:type="dxa"/>
            <w:vAlign w:val="center"/>
          </w:tcPr>
          <w:p>
            <w:pPr>
              <w:autoSpaceDN w:val="0"/>
              <w:jc w:val="center"/>
              <w:textAlignment w:val="center"/>
              <w:rPr>
                <w:rFonts w:ascii="宋体" w:hAnsi="宋体"/>
                <w:sz w:val="24"/>
              </w:rPr>
            </w:pPr>
            <w:r>
              <w:rPr>
                <w:rFonts w:hint="eastAsia" w:ascii="宋体" w:hAnsi="宋体"/>
                <w:sz w:val="24"/>
              </w:rPr>
              <w:t>色彩</w:t>
            </w:r>
          </w:p>
        </w:tc>
        <w:tc>
          <w:tcPr>
            <w:tcW w:w="4815" w:type="dxa"/>
            <w:vAlign w:val="center"/>
          </w:tcPr>
          <w:p>
            <w:pPr>
              <w:autoSpaceDN w:val="0"/>
              <w:spacing w:line="440" w:lineRule="exact"/>
              <w:ind w:firstLine="496" w:firstLineChars="207"/>
              <w:textAlignment w:val="center"/>
              <w:rPr>
                <w:rFonts w:ascii="宋体" w:hAnsi="宋体"/>
                <w:sz w:val="24"/>
              </w:rPr>
            </w:pPr>
            <w:r>
              <w:rPr>
                <w:rFonts w:hint="eastAsia"/>
                <w:sz w:val="24"/>
              </w:rPr>
              <w:t>了解色彩知识、构成原理；掌握正确的色彩观察方法、色彩表现技法、基本配色方法和色彩设计原理；能进行色彩静物写生与表现；会使用色彩塑造形象和表现情绪。</w:t>
            </w:r>
          </w:p>
        </w:tc>
        <w:tc>
          <w:tcPr>
            <w:tcW w:w="1260" w:type="dxa"/>
            <w:vAlign w:val="center"/>
          </w:tcPr>
          <w:p>
            <w:pPr>
              <w:autoSpaceDN w:val="0"/>
              <w:jc w:val="center"/>
              <w:textAlignment w:val="center"/>
              <w:rPr>
                <w:rFonts w:ascii="宋体" w:hAnsi="宋体"/>
                <w:sz w:val="24"/>
              </w:rPr>
            </w:pPr>
            <w:r>
              <w:rPr>
                <w:rFonts w:hint="eastAsia" w:ascii="宋体" w:hAnsi="宋体"/>
                <w:sz w:val="24"/>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80" w:type="dxa"/>
            <w:vMerge w:val="continue"/>
            <w:vAlign w:val="center"/>
          </w:tcPr>
          <w:p>
            <w:pPr>
              <w:autoSpaceDN w:val="0"/>
              <w:jc w:val="center"/>
              <w:textAlignment w:val="center"/>
              <w:rPr>
                <w:rFonts w:ascii="宋体" w:hAnsi="宋体"/>
                <w:sz w:val="24"/>
              </w:rPr>
            </w:pPr>
          </w:p>
        </w:tc>
        <w:tc>
          <w:tcPr>
            <w:tcW w:w="1665" w:type="dxa"/>
            <w:vAlign w:val="center"/>
          </w:tcPr>
          <w:p>
            <w:pPr>
              <w:autoSpaceDN w:val="0"/>
              <w:jc w:val="center"/>
              <w:textAlignment w:val="center"/>
              <w:rPr>
                <w:rFonts w:ascii="宋体" w:hAnsi="宋体"/>
                <w:sz w:val="24"/>
              </w:rPr>
            </w:pPr>
            <w:r>
              <w:rPr>
                <w:rFonts w:hint="eastAsia" w:ascii="宋体" w:hAnsi="宋体"/>
                <w:sz w:val="24"/>
              </w:rPr>
              <w:t>图案</w:t>
            </w:r>
          </w:p>
        </w:tc>
        <w:tc>
          <w:tcPr>
            <w:tcW w:w="4815" w:type="dxa"/>
            <w:vAlign w:val="center"/>
          </w:tcPr>
          <w:p>
            <w:pPr>
              <w:autoSpaceDN w:val="0"/>
              <w:spacing w:line="440" w:lineRule="exact"/>
              <w:ind w:firstLine="480" w:firstLineChars="200"/>
              <w:textAlignment w:val="center"/>
              <w:rPr>
                <w:rFonts w:ascii="宋体" w:hAnsi="宋体"/>
                <w:sz w:val="24"/>
              </w:rPr>
            </w:pPr>
            <w:r>
              <w:rPr>
                <w:rFonts w:hint="eastAsia"/>
                <w:sz w:val="24"/>
              </w:rPr>
              <w:t>了解图案的基础理论知识、创作方法和程序；掌握图案形式美的法则、图案的色彩搭配与应用；能以图案为视觉语言进行相关传达和表述；会进行不同领域的图案设计。</w:t>
            </w:r>
          </w:p>
        </w:tc>
        <w:tc>
          <w:tcPr>
            <w:tcW w:w="1260" w:type="dxa"/>
            <w:vAlign w:val="center"/>
          </w:tcPr>
          <w:p>
            <w:pPr>
              <w:autoSpaceDN w:val="0"/>
              <w:jc w:val="center"/>
              <w:textAlignment w:val="center"/>
              <w:rPr>
                <w:rFonts w:ascii="宋体" w:hAnsi="宋体"/>
                <w:sz w:val="24"/>
              </w:rPr>
            </w:pPr>
            <w:r>
              <w:rPr>
                <w:rFonts w:hint="eastAsia" w:ascii="宋体" w:hAnsi="宋体"/>
                <w:sz w:val="24"/>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80" w:type="dxa"/>
            <w:vMerge w:val="restart"/>
            <w:vAlign w:val="center"/>
          </w:tcPr>
          <w:p>
            <w:pPr>
              <w:autoSpaceDN w:val="0"/>
              <w:jc w:val="center"/>
              <w:textAlignment w:val="center"/>
              <w:rPr>
                <w:rFonts w:ascii="宋体" w:hAnsi="宋体"/>
                <w:sz w:val="24"/>
              </w:rPr>
            </w:pPr>
            <w:r>
              <w:rPr>
                <w:rFonts w:hint="eastAsia" w:ascii="宋体" w:hAnsi="宋体"/>
                <w:sz w:val="24"/>
              </w:rPr>
              <w:t>2．设计核心课</w:t>
            </w:r>
          </w:p>
        </w:tc>
        <w:tc>
          <w:tcPr>
            <w:tcW w:w="1665" w:type="dxa"/>
            <w:vAlign w:val="center"/>
          </w:tcPr>
          <w:p>
            <w:pPr>
              <w:autoSpaceDN w:val="0"/>
              <w:jc w:val="center"/>
              <w:textAlignment w:val="center"/>
              <w:rPr>
                <w:rFonts w:ascii="宋体" w:hAnsi="宋体"/>
                <w:sz w:val="24"/>
              </w:rPr>
            </w:pPr>
            <w:r>
              <w:rPr>
                <w:rFonts w:hint="eastAsia" w:ascii="宋体" w:hAnsi="宋体"/>
                <w:sz w:val="24"/>
              </w:rPr>
              <w:t>平面构成</w:t>
            </w:r>
          </w:p>
        </w:tc>
        <w:tc>
          <w:tcPr>
            <w:tcW w:w="4815" w:type="dxa"/>
            <w:vAlign w:val="center"/>
          </w:tcPr>
          <w:p>
            <w:pPr>
              <w:autoSpaceDN w:val="0"/>
              <w:spacing w:line="440" w:lineRule="exact"/>
              <w:ind w:firstLine="480" w:firstLineChars="200"/>
              <w:textAlignment w:val="center"/>
              <w:rPr>
                <w:rFonts w:ascii="宋体" w:hAnsi="宋体"/>
                <w:sz w:val="24"/>
              </w:rPr>
            </w:pPr>
            <w:r>
              <w:rPr>
                <w:rFonts w:hint="eastAsia"/>
                <w:sz w:val="24"/>
              </w:rPr>
              <w:t>了解平面构成的基本原理和基本形式；掌握基本的平面构成的基本元素、应用技能和创作方法；能准确把握不同的平面构成；会应用各种元素进行平面设计。</w:t>
            </w:r>
          </w:p>
        </w:tc>
        <w:tc>
          <w:tcPr>
            <w:tcW w:w="1260" w:type="dxa"/>
            <w:vAlign w:val="center"/>
          </w:tcPr>
          <w:p>
            <w:pPr>
              <w:autoSpaceDN w:val="0"/>
              <w:jc w:val="center"/>
              <w:textAlignment w:val="center"/>
              <w:rPr>
                <w:rFonts w:ascii="宋体" w:hAnsi="宋体"/>
                <w:sz w:val="24"/>
              </w:rPr>
            </w:pPr>
            <w:r>
              <w:rPr>
                <w:rFonts w:hint="eastAsia" w:ascii="宋体" w:hAnsi="宋体"/>
                <w:sz w:val="24"/>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80" w:type="dxa"/>
            <w:vMerge w:val="continue"/>
            <w:vAlign w:val="center"/>
          </w:tcPr>
          <w:p>
            <w:pPr>
              <w:autoSpaceDN w:val="0"/>
              <w:jc w:val="center"/>
              <w:textAlignment w:val="center"/>
              <w:rPr>
                <w:rFonts w:ascii="宋体" w:hAnsi="宋体"/>
                <w:sz w:val="24"/>
              </w:rPr>
            </w:pPr>
          </w:p>
        </w:tc>
        <w:tc>
          <w:tcPr>
            <w:tcW w:w="1665" w:type="dxa"/>
            <w:vAlign w:val="center"/>
          </w:tcPr>
          <w:p>
            <w:pPr>
              <w:autoSpaceDN w:val="0"/>
              <w:jc w:val="center"/>
              <w:textAlignment w:val="center"/>
              <w:rPr>
                <w:rFonts w:ascii="宋体" w:hAnsi="宋体"/>
                <w:sz w:val="24"/>
              </w:rPr>
            </w:pPr>
            <w:r>
              <w:rPr>
                <w:rFonts w:hint="eastAsia" w:ascii="宋体" w:hAnsi="宋体"/>
                <w:sz w:val="24"/>
              </w:rPr>
              <w:t>色彩构成</w:t>
            </w:r>
          </w:p>
        </w:tc>
        <w:tc>
          <w:tcPr>
            <w:tcW w:w="4815" w:type="dxa"/>
            <w:vAlign w:val="center"/>
          </w:tcPr>
          <w:p>
            <w:pPr>
              <w:autoSpaceDN w:val="0"/>
              <w:spacing w:line="440" w:lineRule="exact"/>
              <w:ind w:firstLine="480" w:firstLineChars="200"/>
              <w:textAlignment w:val="center"/>
              <w:rPr>
                <w:rFonts w:ascii="宋体" w:hAnsi="宋体"/>
                <w:sz w:val="24"/>
              </w:rPr>
            </w:pPr>
            <w:r>
              <w:rPr>
                <w:rFonts w:hint="eastAsia"/>
                <w:sz w:val="24"/>
              </w:rPr>
              <w:t>了解色相、明度、纯度及色彩构成形式等相关知识；掌握色彩构成的基本原理和一般规律；能协调处理形式美感及色彩搭配；会运用色彩语言表达设计思想。</w:t>
            </w:r>
          </w:p>
        </w:tc>
        <w:tc>
          <w:tcPr>
            <w:tcW w:w="1260" w:type="dxa"/>
            <w:vAlign w:val="center"/>
          </w:tcPr>
          <w:p>
            <w:pPr>
              <w:autoSpaceDN w:val="0"/>
              <w:jc w:val="center"/>
              <w:textAlignment w:val="center"/>
              <w:rPr>
                <w:rFonts w:ascii="宋体" w:hAnsi="宋体"/>
                <w:sz w:val="24"/>
              </w:rPr>
            </w:pPr>
            <w:r>
              <w:rPr>
                <w:rFonts w:hint="eastAsia" w:ascii="宋体" w:hAnsi="宋体"/>
                <w:sz w:val="24"/>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80" w:type="dxa"/>
            <w:vMerge w:val="continue"/>
            <w:vAlign w:val="center"/>
          </w:tcPr>
          <w:p>
            <w:pPr>
              <w:autoSpaceDN w:val="0"/>
              <w:jc w:val="center"/>
              <w:textAlignment w:val="center"/>
              <w:rPr>
                <w:rFonts w:ascii="宋体" w:hAnsi="宋体"/>
                <w:sz w:val="24"/>
              </w:rPr>
            </w:pPr>
          </w:p>
        </w:tc>
        <w:tc>
          <w:tcPr>
            <w:tcW w:w="1665" w:type="dxa"/>
            <w:vAlign w:val="center"/>
          </w:tcPr>
          <w:p>
            <w:pPr>
              <w:autoSpaceDN w:val="0"/>
              <w:jc w:val="center"/>
              <w:textAlignment w:val="center"/>
              <w:rPr>
                <w:rFonts w:ascii="宋体" w:hAnsi="宋体"/>
                <w:sz w:val="24"/>
              </w:rPr>
            </w:pPr>
            <w:r>
              <w:rPr>
                <w:rFonts w:hint="eastAsia" w:ascii="宋体" w:hAnsi="宋体"/>
                <w:sz w:val="24"/>
              </w:rPr>
              <w:t>字体设计</w:t>
            </w:r>
          </w:p>
        </w:tc>
        <w:tc>
          <w:tcPr>
            <w:tcW w:w="4815" w:type="dxa"/>
            <w:vAlign w:val="center"/>
          </w:tcPr>
          <w:p>
            <w:pPr>
              <w:autoSpaceDN w:val="0"/>
              <w:spacing w:line="440" w:lineRule="exact"/>
              <w:ind w:firstLine="480" w:firstLineChars="200"/>
              <w:textAlignment w:val="center"/>
              <w:rPr>
                <w:rFonts w:ascii="宋体" w:hAnsi="宋体"/>
                <w:sz w:val="24"/>
              </w:rPr>
            </w:pPr>
            <w:r>
              <w:rPr>
                <w:rFonts w:hint="eastAsia"/>
                <w:sz w:val="24"/>
              </w:rPr>
              <w:t>了解汉字和拉丁字母的设计规律和分类特点；掌握字体的设计方法和表现手法；能运用正确的设计方法设计字体；会应用所学软件进行艺术字的设计与制作。</w:t>
            </w:r>
          </w:p>
        </w:tc>
        <w:tc>
          <w:tcPr>
            <w:tcW w:w="1260" w:type="dxa"/>
            <w:vAlign w:val="center"/>
          </w:tcPr>
          <w:p>
            <w:pPr>
              <w:autoSpaceDN w:val="0"/>
              <w:jc w:val="center"/>
              <w:textAlignment w:val="center"/>
              <w:rPr>
                <w:rFonts w:ascii="宋体" w:hAnsi="宋体"/>
                <w:sz w:val="24"/>
              </w:rPr>
            </w:pPr>
            <w:r>
              <w:rPr>
                <w:rFonts w:hint="eastAsia" w:ascii="宋体" w:hAnsi="宋体"/>
                <w:sz w:val="24"/>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80" w:type="dxa"/>
            <w:vMerge w:val="continue"/>
            <w:vAlign w:val="center"/>
          </w:tcPr>
          <w:p>
            <w:pPr>
              <w:autoSpaceDN w:val="0"/>
              <w:jc w:val="center"/>
              <w:textAlignment w:val="center"/>
              <w:rPr>
                <w:rFonts w:ascii="宋体" w:hAnsi="宋体"/>
                <w:sz w:val="24"/>
              </w:rPr>
            </w:pPr>
          </w:p>
        </w:tc>
        <w:tc>
          <w:tcPr>
            <w:tcW w:w="1665" w:type="dxa"/>
            <w:vAlign w:val="center"/>
          </w:tcPr>
          <w:p>
            <w:pPr>
              <w:autoSpaceDN w:val="0"/>
              <w:jc w:val="center"/>
              <w:textAlignment w:val="center"/>
              <w:rPr>
                <w:rFonts w:ascii="宋体" w:hAnsi="宋体"/>
                <w:sz w:val="24"/>
              </w:rPr>
            </w:pPr>
            <w:r>
              <w:rPr>
                <w:rFonts w:hint="eastAsia" w:ascii="宋体" w:hAnsi="宋体"/>
                <w:sz w:val="24"/>
              </w:rPr>
              <w:t>图形创意</w:t>
            </w:r>
          </w:p>
        </w:tc>
        <w:tc>
          <w:tcPr>
            <w:tcW w:w="4815" w:type="dxa"/>
            <w:vAlign w:val="center"/>
          </w:tcPr>
          <w:p>
            <w:pPr>
              <w:autoSpaceDN w:val="0"/>
              <w:spacing w:line="440" w:lineRule="exact"/>
              <w:ind w:firstLine="480" w:firstLineChars="200"/>
              <w:textAlignment w:val="center"/>
              <w:rPr>
                <w:rFonts w:ascii="宋体" w:hAnsi="宋体"/>
                <w:sz w:val="24"/>
              </w:rPr>
            </w:pPr>
            <w:r>
              <w:rPr>
                <w:rFonts w:hint="eastAsia"/>
                <w:sz w:val="24"/>
              </w:rPr>
              <w:t>了解图形设计的相关知识；掌握图形设计的创意规律和表现形式；能完成以图形为核心的视觉传达基本要素设计；会设计和制作出完整的图形作品。</w:t>
            </w:r>
          </w:p>
        </w:tc>
        <w:tc>
          <w:tcPr>
            <w:tcW w:w="1260" w:type="dxa"/>
            <w:vAlign w:val="center"/>
          </w:tcPr>
          <w:p>
            <w:pPr>
              <w:autoSpaceDN w:val="0"/>
              <w:jc w:val="center"/>
              <w:textAlignment w:val="center"/>
              <w:rPr>
                <w:rFonts w:ascii="宋体" w:hAnsi="宋体"/>
                <w:sz w:val="24"/>
              </w:rPr>
            </w:pPr>
            <w:r>
              <w:rPr>
                <w:rFonts w:hint="eastAsia" w:ascii="宋体" w:hAnsi="宋体"/>
                <w:sz w:val="24"/>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1080" w:type="dxa"/>
            <w:vMerge w:val="restart"/>
            <w:vAlign w:val="center"/>
          </w:tcPr>
          <w:p>
            <w:pPr>
              <w:autoSpaceDN w:val="0"/>
              <w:jc w:val="center"/>
              <w:textAlignment w:val="center"/>
              <w:rPr>
                <w:rFonts w:ascii="宋体" w:hAnsi="宋体"/>
                <w:sz w:val="24"/>
              </w:rPr>
            </w:pPr>
            <w:r>
              <w:rPr>
                <w:rFonts w:hint="eastAsia" w:ascii="宋体" w:hAnsi="宋体"/>
                <w:sz w:val="24"/>
              </w:rPr>
              <w:t>3．软件核心课</w:t>
            </w:r>
          </w:p>
        </w:tc>
        <w:tc>
          <w:tcPr>
            <w:tcW w:w="1665" w:type="dxa"/>
            <w:vAlign w:val="center"/>
          </w:tcPr>
          <w:p>
            <w:pPr>
              <w:autoSpaceDN w:val="0"/>
              <w:jc w:val="center"/>
              <w:textAlignment w:val="center"/>
              <w:rPr>
                <w:rFonts w:ascii="宋体" w:hAnsi="宋体"/>
                <w:sz w:val="24"/>
              </w:rPr>
            </w:pPr>
            <w:r>
              <w:rPr>
                <w:rFonts w:hint="eastAsia" w:ascii="宋体" w:hAnsi="宋体"/>
                <w:sz w:val="24"/>
              </w:rPr>
              <w:t>Photoshop</w:t>
            </w:r>
          </w:p>
          <w:p>
            <w:pPr>
              <w:autoSpaceDN w:val="0"/>
              <w:textAlignment w:val="center"/>
              <w:rPr>
                <w:rFonts w:ascii="宋体" w:hAnsi="宋体"/>
                <w:sz w:val="24"/>
              </w:rPr>
            </w:pPr>
            <w:r>
              <w:rPr>
                <w:rFonts w:hint="eastAsia" w:ascii="宋体" w:hAnsi="宋体"/>
                <w:sz w:val="24"/>
              </w:rPr>
              <w:t>图形图像处理</w:t>
            </w:r>
          </w:p>
        </w:tc>
        <w:tc>
          <w:tcPr>
            <w:tcW w:w="4815" w:type="dxa"/>
            <w:vAlign w:val="center"/>
          </w:tcPr>
          <w:p>
            <w:pPr>
              <w:autoSpaceDN w:val="0"/>
              <w:spacing w:line="440" w:lineRule="exact"/>
              <w:ind w:firstLine="480" w:firstLineChars="200"/>
              <w:textAlignment w:val="center"/>
              <w:rPr>
                <w:rFonts w:ascii="宋体" w:hAnsi="宋体"/>
                <w:sz w:val="24"/>
              </w:rPr>
            </w:pPr>
            <w:r>
              <w:rPr>
                <w:rFonts w:hint="eastAsia"/>
                <w:sz w:val="24"/>
              </w:rPr>
              <w:t>了解</w:t>
            </w:r>
            <w:r>
              <w:rPr>
                <w:rFonts w:hint="eastAsia" w:ascii="宋体" w:hAnsi="宋体"/>
                <w:sz w:val="24"/>
              </w:rPr>
              <w:t>软件的</w:t>
            </w:r>
            <w:r>
              <w:rPr>
                <w:rFonts w:hint="eastAsia"/>
                <w:sz w:val="24"/>
              </w:rPr>
              <w:t>操作方法和基本技巧；掌握位图的特点、图片润色和修饰技巧、抠图、图像融合技巧及图像特效处理技巧；能按不同的要求设计海报、广告等作品；会运用所学的技能进行独立操作，并能正确完成指定的任务。</w:t>
            </w:r>
          </w:p>
        </w:tc>
        <w:tc>
          <w:tcPr>
            <w:tcW w:w="1260" w:type="dxa"/>
            <w:vAlign w:val="center"/>
          </w:tcPr>
          <w:p>
            <w:pPr>
              <w:autoSpaceDN w:val="0"/>
              <w:jc w:val="center"/>
              <w:textAlignment w:val="center"/>
              <w:rPr>
                <w:rFonts w:ascii="宋体" w:hAnsi="宋体"/>
                <w:sz w:val="24"/>
              </w:rPr>
            </w:pPr>
            <w:r>
              <w:rPr>
                <w:rFonts w:hint="eastAsia" w:ascii="宋体" w:hAnsi="宋体"/>
                <w:sz w:val="24"/>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4" w:hRule="atLeast"/>
          <w:jc w:val="center"/>
        </w:trPr>
        <w:tc>
          <w:tcPr>
            <w:tcW w:w="1080" w:type="dxa"/>
            <w:vMerge w:val="continue"/>
            <w:vAlign w:val="center"/>
          </w:tcPr>
          <w:p>
            <w:pPr>
              <w:autoSpaceDN w:val="0"/>
              <w:jc w:val="center"/>
              <w:textAlignment w:val="center"/>
              <w:rPr>
                <w:rFonts w:ascii="宋体" w:hAnsi="宋体"/>
                <w:sz w:val="24"/>
              </w:rPr>
            </w:pPr>
          </w:p>
        </w:tc>
        <w:tc>
          <w:tcPr>
            <w:tcW w:w="1665" w:type="dxa"/>
            <w:vAlign w:val="center"/>
          </w:tcPr>
          <w:p>
            <w:pPr>
              <w:autoSpaceDN w:val="0"/>
              <w:textAlignment w:val="center"/>
              <w:rPr>
                <w:rFonts w:ascii="宋体" w:hAnsi="宋体"/>
                <w:sz w:val="24"/>
              </w:rPr>
            </w:pPr>
            <w:r>
              <w:rPr>
                <w:rFonts w:hint="eastAsia" w:ascii="宋体" w:hAnsi="宋体"/>
                <w:sz w:val="24"/>
              </w:rPr>
              <w:t>CorelDRAW/</w:t>
            </w:r>
            <w:r>
              <w:rPr>
                <w:rFonts w:ascii="宋体" w:hAnsi="宋体"/>
                <w:sz w:val="24"/>
              </w:rPr>
              <w:t xml:space="preserve"> Illustrator</w:t>
            </w:r>
          </w:p>
          <w:p>
            <w:pPr>
              <w:autoSpaceDN w:val="0"/>
              <w:textAlignment w:val="center"/>
              <w:rPr>
                <w:rFonts w:ascii="宋体" w:hAnsi="宋体"/>
                <w:sz w:val="24"/>
              </w:rPr>
            </w:pPr>
            <w:r>
              <w:rPr>
                <w:rFonts w:hint="eastAsia" w:ascii="宋体" w:hAnsi="宋体"/>
                <w:sz w:val="24"/>
              </w:rPr>
              <w:t>矢量图绘制</w:t>
            </w:r>
          </w:p>
        </w:tc>
        <w:tc>
          <w:tcPr>
            <w:tcW w:w="4815" w:type="dxa"/>
            <w:vAlign w:val="center"/>
          </w:tcPr>
          <w:p>
            <w:pPr>
              <w:spacing w:line="440" w:lineRule="exact"/>
              <w:rPr>
                <w:rFonts w:ascii="宋体" w:hAnsi="宋体"/>
                <w:sz w:val="24"/>
              </w:rPr>
            </w:pPr>
            <w:r>
              <w:rPr>
                <w:rFonts w:hint="eastAsia" w:ascii="宋体" w:hAnsi="宋体"/>
                <w:sz w:val="24"/>
              </w:rPr>
              <w:t>CorelDRAW矢量图绘制：</w:t>
            </w:r>
          </w:p>
          <w:p>
            <w:pPr>
              <w:spacing w:line="440" w:lineRule="exact"/>
              <w:ind w:firstLine="480" w:firstLineChars="200"/>
              <w:rPr>
                <w:rFonts w:ascii="宋体" w:hAnsi="宋体"/>
                <w:sz w:val="24"/>
              </w:rPr>
            </w:pPr>
            <w:r>
              <w:rPr>
                <w:rFonts w:hint="eastAsia" w:ascii="宋体" w:hAnsi="宋体"/>
                <w:sz w:val="24"/>
              </w:rPr>
              <w:t>了解软件的基本特点及应用领域；掌握矢量图形的绘制方法及图文混排方法；能运用该软件进行图像制作和创意处理；会进行VI设计、标志设计、包装、广告、产品造型等设计制作。</w:t>
            </w:r>
          </w:p>
          <w:p>
            <w:pPr>
              <w:spacing w:line="440" w:lineRule="exact"/>
              <w:rPr>
                <w:rFonts w:ascii="宋体" w:hAnsi="宋体"/>
                <w:sz w:val="24"/>
              </w:rPr>
            </w:pPr>
            <w:r>
              <w:rPr>
                <w:rFonts w:ascii="宋体" w:hAnsi="宋体"/>
                <w:sz w:val="24"/>
              </w:rPr>
              <w:t>Illustrator</w:t>
            </w:r>
            <w:r>
              <w:rPr>
                <w:rFonts w:hint="eastAsia" w:ascii="宋体" w:hAnsi="宋体"/>
                <w:sz w:val="24"/>
              </w:rPr>
              <w:t>矢量图绘制：</w:t>
            </w:r>
          </w:p>
          <w:p>
            <w:pPr>
              <w:autoSpaceDN w:val="0"/>
              <w:spacing w:line="440" w:lineRule="exact"/>
              <w:ind w:firstLine="480" w:firstLineChars="200"/>
              <w:textAlignment w:val="center"/>
              <w:rPr>
                <w:rFonts w:ascii="宋体" w:hAnsi="宋体"/>
                <w:sz w:val="24"/>
              </w:rPr>
            </w:pPr>
            <w:r>
              <w:rPr>
                <w:rFonts w:hint="eastAsia" w:ascii="宋体" w:hAnsi="宋体"/>
                <w:sz w:val="24"/>
              </w:rPr>
              <w:t>了解软件的</w:t>
            </w:r>
            <w:r>
              <w:rPr>
                <w:rFonts w:hint="eastAsia"/>
                <w:sz w:val="24"/>
              </w:rPr>
              <w:t>操作方法和基本技巧</w:t>
            </w:r>
            <w:r>
              <w:rPr>
                <w:rFonts w:hint="eastAsia" w:ascii="宋体" w:hAnsi="宋体"/>
                <w:sz w:val="24"/>
              </w:rPr>
              <w:t>；掌握基本绘画规律及该软件在广告设计、包装设计等领域的应用；能运用美术表现技巧来完成主题创意画稿的创作；会进行与行业相关的效果图设计、制作与后期输出。</w:t>
            </w:r>
          </w:p>
        </w:tc>
        <w:tc>
          <w:tcPr>
            <w:tcW w:w="1260" w:type="dxa"/>
            <w:vAlign w:val="center"/>
          </w:tcPr>
          <w:p>
            <w:pPr>
              <w:autoSpaceDN w:val="0"/>
              <w:jc w:val="center"/>
              <w:textAlignment w:val="center"/>
              <w:rPr>
                <w:rFonts w:ascii="宋体" w:hAnsi="宋体"/>
                <w:sz w:val="24"/>
              </w:rPr>
            </w:pPr>
            <w:r>
              <w:rPr>
                <w:rFonts w:hint="eastAsia" w:ascii="宋体" w:hAnsi="宋体"/>
                <w:sz w:val="24"/>
              </w:rPr>
              <w:t>120</w:t>
            </w:r>
          </w:p>
        </w:tc>
      </w:tr>
    </w:tbl>
    <w:p>
      <w:pPr>
        <w:spacing w:line="440" w:lineRule="exact"/>
        <w:ind w:firstLine="480" w:firstLineChars="200"/>
        <w:rPr>
          <w:rFonts w:ascii="宋体" w:hAnsi="宋体"/>
          <w:sz w:val="24"/>
        </w:rPr>
      </w:pPr>
      <w:r>
        <w:rPr>
          <w:rFonts w:hint="eastAsia" w:ascii="宋体" w:hAnsi="宋体"/>
          <w:sz w:val="24"/>
        </w:rPr>
        <w:t>（2）专业技能方向课程</w:t>
      </w:r>
    </w:p>
    <w:p>
      <w:pPr>
        <w:autoSpaceDN w:val="0"/>
        <w:spacing w:line="440" w:lineRule="exact"/>
        <w:ind w:firstLine="482" w:firstLineChars="200"/>
        <w:jc w:val="center"/>
        <w:textAlignment w:val="center"/>
        <w:rPr>
          <w:rFonts w:ascii="宋体" w:hAnsi="宋体"/>
          <w:b/>
          <w:sz w:val="24"/>
        </w:rPr>
        <w:sectPr>
          <w:pgSz w:w="11907" w:h="16840"/>
          <w:pgMar w:top="1701" w:right="1588" w:bottom="1588" w:left="1588" w:header="851" w:footer="1247" w:gutter="0"/>
          <w:pgNumType w:start="1"/>
          <w:cols w:space="425" w:num="1"/>
          <w:docGrid w:linePitch="312" w:charSpace="0"/>
        </w:sectPr>
      </w:pPr>
    </w:p>
    <w:tbl>
      <w:tblPr>
        <w:tblStyle w:val="7"/>
        <w:tblpPr w:leftFromText="180" w:rightFromText="180" w:vertAnchor="text" w:horzAnchor="margin" w:tblpX="108" w:tblpY="690"/>
        <w:tblW w:w="86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4860"/>
        <w:gridCol w:w="13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28" w:type="dxa"/>
            <w:tcBorders>
              <w:top w:val="single" w:color="auto" w:sz="12" w:space="0"/>
              <w:bottom w:val="single" w:color="auto" w:sz="4" w:space="0"/>
            </w:tcBorders>
            <w:vAlign w:val="center"/>
          </w:tcPr>
          <w:p>
            <w:pPr>
              <w:spacing w:line="440" w:lineRule="exact"/>
              <w:jc w:val="center"/>
              <w:rPr>
                <w:rFonts w:ascii="宋体" w:hAnsi="宋体"/>
                <w:sz w:val="24"/>
              </w:rPr>
            </w:pPr>
            <w:r>
              <w:rPr>
                <w:rFonts w:hint="eastAsia" w:ascii="宋体" w:hAnsi="宋体"/>
                <w:sz w:val="24"/>
              </w:rPr>
              <w:t>序号</w:t>
            </w:r>
          </w:p>
        </w:tc>
        <w:tc>
          <w:tcPr>
            <w:tcW w:w="1620" w:type="dxa"/>
            <w:tcBorders>
              <w:top w:val="single" w:color="auto" w:sz="12" w:space="0"/>
              <w:bottom w:val="single" w:color="auto" w:sz="4" w:space="0"/>
              <w:right w:val="single" w:color="auto" w:sz="4" w:space="0"/>
            </w:tcBorders>
            <w:vAlign w:val="center"/>
          </w:tcPr>
          <w:p>
            <w:pPr>
              <w:spacing w:line="440" w:lineRule="exact"/>
              <w:jc w:val="center"/>
              <w:rPr>
                <w:rFonts w:ascii="宋体" w:hAnsi="宋体"/>
                <w:sz w:val="24"/>
              </w:rPr>
            </w:pPr>
            <w:r>
              <w:rPr>
                <w:rFonts w:hint="eastAsia" w:ascii="宋体" w:hAnsi="宋体"/>
                <w:sz w:val="24"/>
              </w:rPr>
              <w:t>课程名称</w:t>
            </w:r>
          </w:p>
        </w:tc>
        <w:tc>
          <w:tcPr>
            <w:tcW w:w="4860" w:type="dxa"/>
            <w:tcBorders>
              <w:top w:val="single" w:color="auto" w:sz="12" w:space="0"/>
              <w:left w:val="single" w:color="auto" w:sz="4" w:space="0"/>
              <w:bottom w:val="single" w:color="auto" w:sz="4" w:space="0"/>
            </w:tcBorders>
            <w:vAlign w:val="center"/>
          </w:tcPr>
          <w:p>
            <w:pPr>
              <w:spacing w:line="440" w:lineRule="exact"/>
              <w:jc w:val="center"/>
              <w:rPr>
                <w:rFonts w:ascii="宋体" w:hAnsi="宋体"/>
                <w:sz w:val="24"/>
              </w:rPr>
            </w:pPr>
            <w:r>
              <w:rPr>
                <w:rFonts w:hint="eastAsia" w:ascii="宋体" w:hAnsi="宋体"/>
                <w:sz w:val="24"/>
              </w:rPr>
              <w:t>主要内容和要求</w:t>
            </w:r>
          </w:p>
        </w:tc>
        <w:tc>
          <w:tcPr>
            <w:tcW w:w="1332" w:type="dxa"/>
            <w:vAlign w:val="center"/>
          </w:tcPr>
          <w:p>
            <w:pPr>
              <w:spacing w:line="440" w:lineRule="exact"/>
              <w:jc w:val="center"/>
              <w:rPr>
                <w:rFonts w:ascii="宋体" w:hAnsi="宋体"/>
                <w:sz w:val="24"/>
              </w:rPr>
            </w:pPr>
            <w:r>
              <w:rPr>
                <w:rFonts w:hint="eastAsia" w:ascii="宋体" w:hAnsi="宋体"/>
                <w:sz w:val="24"/>
              </w:rPr>
              <w:t>参考学时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8" w:type="dxa"/>
            <w:tcBorders>
              <w:top w:val="single" w:color="auto" w:sz="4" w:space="0"/>
              <w:bottom w:val="single" w:color="auto" w:sz="4" w:space="0"/>
            </w:tcBorders>
            <w:vAlign w:val="center"/>
          </w:tcPr>
          <w:p>
            <w:pPr>
              <w:autoSpaceDN w:val="0"/>
              <w:jc w:val="center"/>
              <w:textAlignment w:val="center"/>
              <w:rPr>
                <w:rFonts w:ascii="宋体" w:hAnsi="宋体"/>
                <w:sz w:val="24"/>
              </w:rPr>
            </w:pPr>
            <w:r>
              <w:rPr>
                <w:rFonts w:hint="eastAsia" w:ascii="宋体" w:hAnsi="宋体"/>
                <w:sz w:val="24"/>
              </w:rPr>
              <w:t>1</w:t>
            </w:r>
          </w:p>
        </w:tc>
        <w:tc>
          <w:tcPr>
            <w:tcW w:w="1620" w:type="dxa"/>
            <w:tcBorders>
              <w:top w:val="single" w:color="auto" w:sz="4" w:space="0"/>
              <w:bottom w:val="single" w:color="auto" w:sz="4" w:space="0"/>
              <w:right w:val="single" w:color="auto" w:sz="4" w:space="0"/>
            </w:tcBorders>
          </w:tcPr>
          <w:p>
            <w:pPr>
              <w:widowControl/>
              <w:spacing w:line="560" w:lineRule="atLeast"/>
              <w:jc w:val="left"/>
              <w:rPr>
                <w:rFonts w:ascii="宋体" w:hAnsi="宋体"/>
                <w:kern w:val="0"/>
                <w:sz w:val="24"/>
              </w:rPr>
            </w:pPr>
            <w:r>
              <w:rPr>
                <w:rFonts w:hint="eastAsia" w:ascii="宋体" w:hAnsi="宋体"/>
                <w:kern w:val="0"/>
                <w:sz w:val="24"/>
              </w:rPr>
              <w:t>CAD基础与应用</w:t>
            </w:r>
          </w:p>
        </w:tc>
        <w:tc>
          <w:tcPr>
            <w:tcW w:w="4860" w:type="dxa"/>
            <w:tcBorders>
              <w:top w:val="single" w:color="auto" w:sz="4" w:space="0"/>
              <w:left w:val="single" w:color="auto" w:sz="4" w:space="0"/>
              <w:bottom w:val="single" w:color="auto" w:sz="4" w:space="0"/>
            </w:tcBorders>
          </w:tcPr>
          <w:p>
            <w:pPr>
              <w:widowControl/>
              <w:spacing w:line="560" w:lineRule="atLeast"/>
              <w:jc w:val="left"/>
              <w:rPr>
                <w:rFonts w:ascii="宋体" w:hAnsi="宋体"/>
                <w:kern w:val="0"/>
                <w:sz w:val="24"/>
              </w:rPr>
            </w:pPr>
            <w:r>
              <w:rPr>
                <w:rFonts w:hint="eastAsia" w:ascii="宋体" w:hAnsi="宋体"/>
                <w:kern w:val="0"/>
                <w:sz w:val="24"/>
              </w:rPr>
              <w:t>了解制图基础知识；会阅读简单平面、立面、剖面图；掌握AutoCAD软件的使用绘制基本图形，完成复杂图形尺寸、复杂文本等的生成及编辑；能绘制室内设计的平面视图、剖面图和断面图并输出。</w:t>
            </w:r>
          </w:p>
        </w:tc>
        <w:tc>
          <w:tcPr>
            <w:tcW w:w="1332" w:type="dxa"/>
            <w:vAlign w:val="center"/>
          </w:tcPr>
          <w:p>
            <w:pPr>
              <w:autoSpaceDN w:val="0"/>
              <w:jc w:val="center"/>
              <w:textAlignment w:val="center"/>
              <w:rPr>
                <w:rFonts w:ascii="宋体" w:hAnsi="宋体"/>
                <w:sz w:val="24"/>
              </w:rPr>
            </w:pPr>
            <w:r>
              <w:rPr>
                <w:rFonts w:hint="eastAsia" w:ascii="宋体" w:hAnsi="宋体"/>
                <w:sz w:val="24"/>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8" w:type="dxa"/>
            <w:tcBorders>
              <w:top w:val="single" w:color="auto" w:sz="4" w:space="0"/>
              <w:bottom w:val="single" w:color="auto" w:sz="4" w:space="0"/>
            </w:tcBorders>
            <w:vAlign w:val="center"/>
          </w:tcPr>
          <w:p>
            <w:pPr>
              <w:autoSpaceDN w:val="0"/>
              <w:jc w:val="center"/>
              <w:textAlignment w:val="center"/>
              <w:rPr>
                <w:rFonts w:ascii="宋体" w:hAnsi="宋体"/>
                <w:sz w:val="24"/>
              </w:rPr>
            </w:pPr>
            <w:r>
              <w:rPr>
                <w:rFonts w:hint="eastAsia" w:ascii="宋体" w:hAnsi="宋体"/>
                <w:sz w:val="24"/>
              </w:rPr>
              <w:t>2</w:t>
            </w:r>
          </w:p>
        </w:tc>
        <w:tc>
          <w:tcPr>
            <w:tcW w:w="1620" w:type="dxa"/>
            <w:tcBorders>
              <w:top w:val="single" w:color="auto" w:sz="4" w:space="0"/>
              <w:bottom w:val="single" w:color="auto" w:sz="4" w:space="0"/>
              <w:right w:val="single" w:color="auto" w:sz="4" w:space="0"/>
            </w:tcBorders>
          </w:tcPr>
          <w:p>
            <w:pPr>
              <w:widowControl/>
              <w:spacing w:line="560" w:lineRule="atLeast"/>
              <w:jc w:val="left"/>
              <w:rPr>
                <w:rFonts w:ascii="宋体" w:hAnsi="宋体"/>
                <w:kern w:val="0"/>
                <w:sz w:val="24"/>
              </w:rPr>
            </w:pPr>
            <w:r>
              <w:rPr>
                <w:rFonts w:hint="eastAsia" w:ascii="宋体" w:hAnsi="宋体"/>
                <w:kern w:val="0"/>
                <w:sz w:val="24"/>
              </w:rPr>
              <w:t>室内设计制图</w:t>
            </w:r>
          </w:p>
        </w:tc>
        <w:tc>
          <w:tcPr>
            <w:tcW w:w="4860" w:type="dxa"/>
            <w:tcBorders>
              <w:top w:val="single" w:color="auto" w:sz="4" w:space="0"/>
              <w:left w:val="single" w:color="auto" w:sz="4" w:space="0"/>
              <w:bottom w:val="single" w:color="auto" w:sz="4" w:space="0"/>
            </w:tcBorders>
          </w:tcPr>
          <w:p>
            <w:pPr>
              <w:widowControl/>
              <w:spacing w:line="560" w:lineRule="atLeast"/>
              <w:jc w:val="left"/>
              <w:rPr>
                <w:rFonts w:ascii="宋体" w:hAnsi="宋体"/>
                <w:kern w:val="0"/>
                <w:sz w:val="24"/>
              </w:rPr>
            </w:pPr>
            <w:r>
              <w:rPr>
                <w:rFonts w:hint="eastAsia" w:ascii="宋体" w:hAnsi="宋体"/>
                <w:kern w:val="0"/>
                <w:sz w:val="24"/>
              </w:rPr>
              <w:t>掌握市场上主要设计空间的布局种类、样式、风格及设计过程及规范；能完成命题的项目设计与制作。</w:t>
            </w:r>
          </w:p>
        </w:tc>
        <w:tc>
          <w:tcPr>
            <w:tcW w:w="1332" w:type="dxa"/>
            <w:vAlign w:val="center"/>
          </w:tcPr>
          <w:p>
            <w:pPr>
              <w:autoSpaceDN w:val="0"/>
              <w:jc w:val="center"/>
              <w:textAlignment w:val="center"/>
              <w:rPr>
                <w:rFonts w:ascii="宋体" w:hAnsi="宋体"/>
                <w:sz w:val="24"/>
              </w:rPr>
            </w:pPr>
            <w:r>
              <w:rPr>
                <w:rFonts w:hint="eastAsia" w:ascii="宋体" w:hAnsi="宋体"/>
                <w:sz w:val="24"/>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8" w:type="dxa"/>
            <w:tcBorders>
              <w:top w:val="single" w:color="auto" w:sz="4" w:space="0"/>
              <w:bottom w:val="single" w:color="auto" w:sz="12" w:space="0"/>
            </w:tcBorders>
            <w:vAlign w:val="center"/>
          </w:tcPr>
          <w:p>
            <w:pPr>
              <w:autoSpaceDN w:val="0"/>
              <w:jc w:val="center"/>
              <w:textAlignment w:val="center"/>
              <w:rPr>
                <w:rFonts w:ascii="宋体" w:hAnsi="宋体"/>
                <w:sz w:val="24"/>
              </w:rPr>
            </w:pPr>
            <w:r>
              <w:rPr>
                <w:rFonts w:hint="eastAsia" w:ascii="宋体" w:hAnsi="宋体"/>
                <w:sz w:val="24"/>
              </w:rPr>
              <w:t>3</w:t>
            </w:r>
          </w:p>
        </w:tc>
        <w:tc>
          <w:tcPr>
            <w:tcW w:w="1620" w:type="dxa"/>
            <w:tcBorders>
              <w:top w:val="single" w:color="auto" w:sz="4" w:space="0"/>
              <w:bottom w:val="single" w:color="auto" w:sz="12" w:space="0"/>
              <w:right w:val="single" w:color="auto" w:sz="4" w:space="0"/>
            </w:tcBorders>
            <w:vAlign w:val="center"/>
          </w:tcPr>
          <w:p>
            <w:pPr>
              <w:autoSpaceDN w:val="0"/>
              <w:jc w:val="center"/>
              <w:textAlignment w:val="center"/>
              <w:rPr>
                <w:rFonts w:ascii="宋体" w:hAnsi="宋体"/>
                <w:sz w:val="24"/>
              </w:rPr>
            </w:pPr>
            <w:r>
              <w:rPr>
                <w:rFonts w:hint="eastAsia" w:ascii="宋体" w:hAnsi="宋体"/>
                <w:sz w:val="24"/>
              </w:rPr>
              <w:t>生活空间设计</w:t>
            </w:r>
          </w:p>
        </w:tc>
        <w:tc>
          <w:tcPr>
            <w:tcW w:w="4860" w:type="dxa"/>
            <w:tcBorders>
              <w:top w:val="single" w:color="auto" w:sz="4" w:space="0"/>
              <w:left w:val="single" w:color="auto" w:sz="4" w:space="0"/>
              <w:bottom w:val="single" w:color="auto" w:sz="12" w:space="0"/>
            </w:tcBorders>
            <w:vAlign w:val="center"/>
          </w:tcPr>
          <w:p>
            <w:pPr>
              <w:spacing w:line="440" w:lineRule="exact"/>
              <w:ind w:firstLine="480" w:firstLineChars="200"/>
              <w:rPr>
                <w:rFonts w:ascii="宋体" w:hAnsi="宋体"/>
                <w:sz w:val="24"/>
              </w:rPr>
            </w:pPr>
            <w:r>
              <w:rPr>
                <w:rFonts w:hint="eastAsia" w:ascii="宋体" w:hAnsi="宋体"/>
                <w:sz w:val="24"/>
              </w:rPr>
              <w:t>了解生活空间设计的常识及各类建筑物的特点和原理；掌握相关软件的操作方法及空间美化的技能和方法；会设计生活空间的创意布局、用色、插图等效果。</w:t>
            </w:r>
          </w:p>
        </w:tc>
        <w:tc>
          <w:tcPr>
            <w:tcW w:w="1332" w:type="dxa"/>
            <w:vAlign w:val="center"/>
          </w:tcPr>
          <w:p>
            <w:pPr>
              <w:autoSpaceDN w:val="0"/>
              <w:jc w:val="center"/>
              <w:textAlignment w:val="center"/>
              <w:rPr>
                <w:rFonts w:ascii="宋体" w:hAnsi="宋体"/>
                <w:sz w:val="24"/>
              </w:rPr>
            </w:pPr>
            <w:r>
              <w:rPr>
                <w:rFonts w:hint="eastAsia" w:ascii="宋体" w:hAnsi="宋体"/>
                <w:sz w:val="24"/>
              </w:rPr>
              <w:t>120</w:t>
            </w:r>
          </w:p>
        </w:tc>
      </w:tr>
    </w:tbl>
    <w:p>
      <w:pPr>
        <w:spacing w:before="120" w:beforeLines="50" w:after="120" w:afterLines="50" w:line="440" w:lineRule="exact"/>
        <w:rPr>
          <w:rFonts w:ascii="黑体" w:hAnsi="宋体" w:eastAsia="黑体"/>
          <w:sz w:val="24"/>
        </w:rPr>
      </w:pPr>
    </w:p>
    <w:p>
      <w:pPr>
        <w:spacing w:before="120" w:beforeLines="50" w:after="120" w:afterLines="50" w:line="440" w:lineRule="exact"/>
        <w:ind w:firstLine="480" w:firstLineChars="200"/>
        <w:rPr>
          <w:rFonts w:ascii="宋体" w:hAnsi="宋体"/>
          <w:sz w:val="24"/>
        </w:rPr>
      </w:pPr>
      <w:r>
        <w:rPr>
          <w:rFonts w:hint="eastAsia" w:ascii="宋体" w:hAnsi="宋体"/>
          <w:sz w:val="24"/>
        </w:rPr>
        <w:t>（3）综合实训</w:t>
      </w:r>
    </w:p>
    <w:p>
      <w:pPr>
        <w:spacing w:line="440" w:lineRule="exact"/>
        <w:ind w:firstLine="480" w:firstLineChars="200"/>
        <w:rPr>
          <w:rFonts w:ascii="宋体" w:hAnsi="宋体"/>
          <w:sz w:val="24"/>
        </w:rPr>
      </w:pPr>
      <w:r>
        <w:rPr>
          <w:rFonts w:hint="eastAsia" w:ascii="宋体" w:hAnsi="宋体"/>
          <w:sz w:val="24"/>
        </w:rPr>
        <w:t>综合实训以个技能方向为指导，在每个技能方向结束后，直接随课堂进行实训课程。</w:t>
      </w:r>
    </w:p>
    <w:p>
      <w:pPr>
        <w:spacing w:line="440" w:lineRule="exact"/>
        <w:ind w:firstLine="480" w:firstLineChars="200"/>
        <w:rPr>
          <w:rFonts w:ascii="宋体" w:hAnsi="宋体"/>
          <w:sz w:val="24"/>
        </w:rPr>
      </w:pPr>
      <w:r>
        <w:rPr>
          <w:rFonts w:hint="eastAsia" w:ascii="宋体" w:hAnsi="宋体"/>
          <w:sz w:val="24"/>
        </w:rPr>
        <w:t>（4）顶岗实习</w:t>
      </w:r>
    </w:p>
    <w:p>
      <w:pPr>
        <w:spacing w:line="440" w:lineRule="exact"/>
        <w:ind w:firstLine="480" w:firstLineChars="200"/>
        <w:rPr>
          <w:rFonts w:ascii="宋体" w:hAnsi="宋体"/>
          <w:sz w:val="24"/>
        </w:rPr>
      </w:pPr>
      <w:r>
        <w:rPr>
          <w:rFonts w:hint="eastAsia" w:ascii="宋体" w:hAnsi="宋体"/>
          <w:sz w:val="24"/>
        </w:rPr>
        <w:t>安排在最后一个学期（第6学期）进行。</w:t>
      </w:r>
    </w:p>
    <w:p>
      <w:pPr>
        <w:spacing w:line="440" w:lineRule="exact"/>
        <w:ind w:firstLine="562" w:firstLineChars="200"/>
        <w:rPr>
          <w:rFonts w:ascii="黑体" w:hAnsi="新宋体" w:eastAsia="黑体"/>
          <w:b/>
          <w:sz w:val="28"/>
          <w:szCs w:val="28"/>
        </w:rPr>
      </w:pPr>
      <w:r>
        <w:rPr>
          <w:rFonts w:hint="eastAsia" w:ascii="黑体" w:hAnsi="新宋体" w:eastAsia="黑体"/>
          <w:b/>
          <w:sz w:val="28"/>
          <w:szCs w:val="28"/>
        </w:rPr>
        <w:t>(七)教学进程总体安排</w:t>
      </w:r>
    </w:p>
    <w:p>
      <w:pPr>
        <w:spacing w:line="440" w:lineRule="exact"/>
        <w:ind w:firstLine="560" w:firstLineChars="200"/>
        <w:rPr>
          <w:rFonts w:ascii="楷体_GB2312" w:hAnsi="宋体" w:eastAsia="楷体_GB2312"/>
          <w:sz w:val="28"/>
          <w:szCs w:val="28"/>
        </w:rPr>
      </w:pPr>
      <w:r>
        <w:rPr>
          <w:rFonts w:hint="eastAsia" w:ascii="楷体_GB2312" w:hAnsi="宋体" w:eastAsia="楷体_GB2312"/>
          <w:sz w:val="28"/>
          <w:szCs w:val="28"/>
        </w:rPr>
        <w:t>1.基本要求</w:t>
      </w:r>
    </w:p>
    <w:p>
      <w:pPr>
        <w:spacing w:line="440" w:lineRule="exact"/>
        <w:ind w:firstLine="480" w:firstLineChars="200"/>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）本教学时间是依据《教育部关于制定中等职业学校教学计划的原则意见》，针对三年制（2.5+0.5）中等职业学校安排的。</w:t>
      </w:r>
    </w:p>
    <w:p>
      <w:pPr>
        <w:spacing w:line="440" w:lineRule="exact"/>
        <w:ind w:firstLine="480" w:firstLineChars="200"/>
        <w:rPr>
          <w:rFonts w:ascii="宋体" w:hAnsi="宋体"/>
          <w:bCs/>
          <w:sz w:val="24"/>
        </w:rPr>
      </w:pPr>
      <w:r>
        <w:rPr>
          <w:rFonts w:hint="eastAsia" w:ascii="宋体" w:hAnsi="宋体"/>
          <w:bCs/>
          <w:sz w:val="24"/>
        </w:rPr>
        <w:t>（2）每学年为</w:t>
      </w:r>
      <w:r>
        <w:rPr>
          <w:rFonts w:ascii="宋体" w:hAnsi="宋体"/>
          <w:bCs/>
          <w:sz w:val="24"/>
        </w:rPr>
        <w:t>52</w:t>
      </w:r>
      <w:r>
        <w:rPr>
          <w:rFonts w:hint="eastAsia" w:ascii="宋体" w:hAnsi="宋体"/>
          <w:bCs/>
          <w:sz w:val="24"/>
        </w:rPr>
        <w:t>周，其中教学时间</w:t>
      </w:r>
      <w:r>
        <w:rPr>
          <w:rFonts w:ascii="宋体" w:hAnsi="宋体"/>
          <w:bCs/>
          <w:sz w:val="24"/>
        </w:rPr>
        <w:t>40</w:t>
      </w:r>
      <w:r>
        <w:rPr>
          <w:rFonts w:hint="eastAsia" w:ascii="宋体" w:hAnsi="宋体"/>
          <w:bCs/>
          <w:sz w:val="24"/>
        </w:rPr>
        <w:t>周（含复习考试），假期</w:t>
      </w:r>
      <w:r>
        <w:rPr>
          <w:rFonts w:ascii="宋体" w:hAnsi="宋体"/>
          <w:bCs/>
          <w:sz w:val="24"/>
        </w:rPr>
        <w:t>12</w:t>
      </w:r>
      <w:r>
        <w:rPr>
          <w:rFonts w:hint="eastAsia" w:ascii="宋体" w:hAnsi="宋体"/>
          <w:bCs/>
          <w:sz w:val="24"/>
        </w:rPr>
        <w:t>周。周学时一般为</w:t>
      </w:r>
      <w:r>
        <w:rPr>
          <w:rFonts w:ascii="宋体" w:hAnsi="宋体"/>
          <w:bCs/>
          <w:sz w:val="24"/>
        </w:rPr>
        <w:t>28</w:t>
      </w:r>
      <w:r>
        <w:rPr>
          <w:rFonts w:hint="eastAsia" w:ascii="宋体" w:hAnsi="宋体"/>
          <w:bCs/>
          <w:sz w:val="24"/>
        </w:rPr>
        <w:t>学时。顶岗实习一般按每周</w:t>
      </w:r>
      <w:r>
        <w:rPr>
          <w:rFonts w:ascii="宋体" w:hAnsi="宋体"/>
          <w:bCs/>
          <w:sz w:val="24"/>
        </w:rPr>
        <w:t>30</w:t>
      </w:r>
      <w:r>
        <w:rPr>
          <w:rFonts w:hint="eastAsia" w:ascii="宋体" w:hAnsi="宋体"/>
          <w:bCs/>
          <w:sz w:val="24"/>
        </w:rPr>
        <w:t>小时（</w:t>
      </w:r>
      <w:r>
        <w:rPr>
          <w:rFonts w:ascii="宋体" w:hAnsi="宋体"/>
          <w:bCs/>
          <w:sz w:val="24"/>
        </w:rPr>
        <w:t>1</w:t>
      </w:r>
      <w:r>
        <w:rPr>
          <w:rFonts w:hint="eastAsia" w:ascii="宋体" w:hAnsi="宋体"/>
          <w:bCs/>
          <w:sz w:val="24"/>
        </w:rPr>
        <w:t>小时折</w:t>
      </w:r>
      <w:r>
        <w:rPr>
          <w:rFonts w:ascii="宋体" w:hAnsi="宋体"/>
          <w:bCs/>
          <w:sz w:val="24"/>
        </w:rPr>
        <w:t>1</w:t>
      </w:r>
      <w:r>
        <w:rPr>
          <w:rFonts w:hint="eastAsia" w:ascii="宋体" w:hAnsi="宋体"/>
          <w:bCs/>
          <w:sz w:val="24"/>
        </w:rPr>
        <w:t>学时）安排。三年总学时数约为</w:t>
      </w:r>
      <w:r>
        <w:rPr>
          <w:rFonts w:ascii="宋体" w:hAnsi="宋体"/>
          <w:bCs/>
          <w:sz w:val="24"/>
        </w:rPr>
        <w:t>3,000</w:t>
      </w:r>
      <w:r>
        <w:rPr>
          <w:rFonts w:hint="eastAsia" w:ascii="宋体" w:hAnsi="宋体"/>
          <w:bCs/>
          <w:sz w:val="24"/>
        </w:rPr>
        <w:t>－</w:t>
      </w:r>
      <w:r>
        <w:rPr>
          <w:rFonts w:ascii="宋体" w:hAnsi="宋体"/>
          <w:bCs/>
          <w:sz w:val="24"/>
        </w:rPr>
        <w:t>3,300</w:t>
      </w:r>
      <w:r>
        <w:rPr>
          <w:rFonts w:hint="eastAsia" w:ascii="宋体" w:hAnsi="宋体"/>
          <w:bCs/>
          <w:sz w:val="24"/>
        </w:rPr>
        <w:t>。</w:t>
      </w:r>
    </w:p>
    <w:p>
      <w:pPr>
        <w:spacing w:line="440" w:lineRule="exact"/>
        <w:ind w:firstLine="480" w:firstLineChars="200"/>
        <w:rPr>
          <w:rFonts w:ascii="宋体" w:hAnsi="宋体"/>
          <w:bCs/>
          <w:sz w:val="24"/>
        </w:rPr>
      </w:pPr>
      <w:r>
        <w:rPr>
          <w:rFonts w:hint="eastAsia" w:ascii="宋体" w:hAnsi="宋体"/>
          <w:bCs/>
          <w:sz w:val="24"/>
        </w:rPr>
        <w:t>（</w:t>
      </w:r>
      <w:r>
        <w:rPr>
          <w:rFonts w:ascii="宋体" w:hAnsi="宋体"/>
          <w:bCs/>
          <w:sz w:val="24"/>
        </w:rPr>
        <w:t>3</w:t>
      </w:r>
      <w:r>
        <w:rPr>
          <w:rFonts w:hint="eastAsia" w:ascii="宋体" w:hAnsi="宋体"/>
          <w:bCs/>
          <w:sz w:val="24"/>
        </w:rPr>
        <w:t>）实行学分制，一般</w:t>
      </w:r>
      <w:r>
        <w:rPr>
          <w:rFonts w:ascii="宋体" w:hAnsi="宋体"/>
          <w:bCs/>
          <w:sz w:val="24"/>
        </w:rPr>
        <w:t>16</w:t>
      </w:r>
      <w:r>
        <w:rPr>
          <w:rFonts w:hint="eastAsia" w:ascii="宋体" w:hAnsi="宋体"/>
          <w:bCs/>
          <w:sz w:val="24"/>
        </w:rPr>
        <w:t>至</w:t>
      </w:r>
      <w:r>
        <w:rPr>
          <w:rFonts w:ascii="宋体" w:hAnsi="宋体"/>
          <w:bCs/>
          <w:sz w:val="24"/>
        </w:rPr>
        <w:t>20</w:t>
      </w:r>
      <w:r>
        <w:rPr>
          <w:rFonts w:hint="eastAsia" w:ascii="宋体" w:hAnsi="宋体"/>
          <w:bCs/>
          <w:sz w:val="24"/>
        </w:rPr>
        <w:t>学时为</w:t>
      </w:r>
      <w:r>
        <w:rPr>
          <w:rFonts w:ascii="宋体" w:hAnsi="宋体"/>
          <w:bCs/>
          <w:sz w:val="24"/>
        </w:rPr>
        <w:t>1</w:t>
      </w:r>
      <w:r>
        <w:rPr>
          <w:rFonts w:hint="eastAsia" w:ascii="宋体" w:hAnsi="宋体"/>
          <w:bCs/>
          <w:sz w:val="24"/>
        </w:rPr>
        <w:t>个学分，三年制总学分不得少于</w:t>
      </w:r>
      <w:r>
        <w:rPr>
          <w:rFonts w:ascii="宋体" w:hAnsi="宋体"/>
          <w:bCs/>
          <w:sz w:val="24"/>
        </w:rPr>
        <w:t>170</w:t>
      </w:r>
      <w:r>
        <w:rPr>
          <w:rFonts w:hint="eastAsia" w:ascii="宋体" w:hAnsi="宋体"/>
          <w:bCs/>
          <w:sz w:val="24"/>
        </w:rPr>
        <w:t>。军训、社会实践、入学教育、毕业教育等活动，以</w:t>
      </w:r>
      <w:r>
        <w:rPr>
          <w:rFonts w:ascii="宋体" w:hAnsi="宋体"/>
          <w:bCs/>
          <w:sz w:val="24"/>
        </w:rPr>
        <w:t>1</w:t>
      </w:r>
      <w:r>
        <w:rPr>
          <w:rFonts w:hint="eastAsia" w:ascii="宋体" w:hAnsi="宋体"/>
          <w:bCs/>
          <w:sz w:val="24"/>
        </w:rPr>
        <w:t>周为</w:t>
      </w:r>
      <w:r>
        <w:rPr>
          <w:rFonts w:ascii="宋体" w:hAnsi="宋体"/>
          <w:bCs/>
          <w:sz w:val="24"/>
        </w:rPr>
        <w:t>1</w:t>
      </w:r>
      <w:r>
        <w:rPr>
          <w:rFonts w:hint="eastAsia" w:ascii="宋体" w:hAnsi="宋体"/>
          <w:bCs/>
          <w:sz w:val="24"/>
        </w:rPr>
        <w:t>学分，共</w:t>
      </w:r>
      <w:r>
        <w:rPr>
          <w:rFonts w:ascii="宋体" w:hAnsi="宋体"/>
          <w:bCs/>
          <w:sz w:val="24"/>
        </w:rPr>
        <w:t>5</w:t>
      </w:r>
      <w:r>
        <w:rPr>
          <w:rFonts w:hint="eastAsia" w:ascii="宋体" w:hAnsi="宋体"/>
          <w:bCs/>
          <w:sz w:val="24"/>
        </w:rPr>
        <w:t>学分。</w:t>
      </w:r>
    </w:p>
    <w:p>
      <w:pPr>
        <w:spacing w:line="440" w:lineRule="exact"/>
        <w:ind w:firstLine="480" w:firstLineChars="200"/>
        <w:rPr>
          <w:rFonts w:ascii="宋体" w:hAnsi="宋体"/>
          <w:bCs/>
          <w:sz w:val="24"/>
        </w:rPr>
      </w:pPr>
      <w:r>
        <w:rPr>
          <w:rFonts w:hint="eastAsia" w:ascii="宋体" w:hAnsi="宋体"/>
          <w:bCs/>
          <w:sz w:val="24"/>
        </w:rPr>
        <w:t>（</w:t>
      </w:r>
      <w:r>
        <w:rPr>
          <w:rFonts w:ascii="宋体" w:hAnsi="宋体"/>
          <w:bCs/>
          <w:sz w:val="24"/>
        </w:rPr>
        <w:t>4</w:t>
      </w:r>
      <w:r>
        <w:rPr>
          <w:rFonts w:hint="eastAsia" w:ascii="宋体" w:hAnsi="宋体"/>
          <w:bCs/>
          <w:sz w:val="24"/>
        </w:rPr>
        <w:t>）</w:t>
      </w:r>
      <w:r>
        <w:rPr>
          <w:rFonts w:ascii="宋体" w:hAnsi="宋体"/>
          <w:bCs/>
          <w:sz w:val="24"/>
        </w:rPr>
        <w:t>公共基础课学时占总学时的</w:t>
      </w:r>
      <w:r>
        <w:rPr>
          <w:rFonts w:hint="eastAsia" w:ascii="宋体" w:hAnsi="宋体"/>
          <w:bCs/>
          <w:sz w:val="24"/>
        </w:rPr>
        <w:t>三</w:t>
      </w:r>
      <w:r>
        <w:rPr>
          <w:rFonts w:ascii="宋体" w:hAnsi="宋体"/>
          <w:bCs/>
          <w:sz w:val="24"/>
        </w:rPr>
        <w:t>分之</w:t>
      </w:r>
      <w:r>
        <w:rPr>
          <w:rFonts w:hint="eastAsia" w:ascii="宋体" w:hAnsi="宋体"/>
          <w:bCs/>
          <w:sz w:val="24"/>
        </w:rPr>
        <w:t>一</w:t>
      </w:r>
      <w:r>
        <w:rPr>
          <w:rFonts w:ascii="宋体" w:hAnsi="宋体"/>
          <w:bCs/>
          <w:sz w:val="24"/>
        </w:rPr>
        <w:t>，保证学生修完公共基础课的必修内容和学时。</w:t>
      </w:r>
    </w:p>
    <w:p>
      <w:pPr>
        <w:spacing w:line="440" w:lineRule="exact"/>
        <w:ind w:firstLine="480" w:firstLineChars="200"/>
        <w:rPr>
          <w:rFonts w:ascii="宋体" w:hAnsi="宋体"/>
          <w:bCs/>
          <w:sz w:val="24"/>
        </w:rPr>
      </w:pPr>
      <w:r>
        <w:rPr>
          <w:rFonts w:hint="eastAsia" w:ascii="宋体" w:hAnsi="宋体"/>
          <w:bCs/>
          <w:sz w:val="24"/>
        </w:rPr>
        <w:t>（5）</w:t>
      </w:r>
      <w:r>
        <w:rPr>
          <w:rFonts w:ascii="宋体" w:hAnsi="宋体"/>
          <w:bCs/>
          <w:sz w:val="24"/>
        </w:rPr>
        <w:t xml:space="preserve"> </w:t>
      </w:r>
      <w:r>
        <w:rPr>
          <w:rFonts w:hint="eastAsia" w:ascii="宋体" w:hAnsi="宋体"/>
          <w:bCs/>
          <w:sz w:val="24"/>
        </w:rPr>
        <w:t>专业技能课学时占总学时的三分之二，其中认知性实习、专项实习、校内综合实训，学校可根据实际需要，集中或分阶段安排实习时间；顶岗实习集中安排，时间为半学年。无论是认知性实习、专项实习，还是顶岗实习，要认真落实《中等职业学校学生实习管理办法》的规定和要求。</w:t>
      </w:r>
    </w:p>
    <w:p>
      <w:pPr>
        <w:spacing w:line="440" w:lineRule="exact"/>
        <w:ind w:firstLine="480" w:firstLineChars="200"/>
        <w:rPr>
          <w:rFonts w:ascii="宋体" w:hAnsi="宋体"/>
          <w:bCs/>
          <w:sz w:val="24"/>
        </w:rPr>
      </w:pPr>
      <w:r>
        <w:rPr>
          <w:rFonts w:hint="eastAsia" w:ascii="宋体" w:hAnsi="宋体"/>
          <w:bCs/>
          <w:sz w:val="24"/>
        </w:rPr>
        <w:t>（7）学校可根据实际情况安排教学活动的时间。课程开设顺序和周课时时数，学校可根据教学规律、专业方向和实际情况自行确定。</w:t>
      </w:r>
    </w:p>
    <w:p>
      <w:pPr>
        <w:spacing w:line="440" w:lineRule="exact"/>
        <w:ind w:firstLine="480" w:firstLineChars="200"/>
        <w:rPr>
          <w:rFonts w:ascii="宋体" w:hAnsi="宋体"/>
          <w:bCs/>
          <w:sz w:val="24"/>
        </w:rPr>
      </w:pPr>
      <w:r>
        <w:rPr>
          <w:rFonts w:hint="eastAsia" w:ascii="宋体" w:hAnsi="宋体"/>
          <w:bCs/>
          <w:sz w:val="24"/>
        </w:rPr>
        <w:t>（8）课程设置中的选修课（公共基础选修课和专业选修课）教学时数，占总学时的比例在</w:t>
      </w:r>
      <w:r>
        <w:rPr>
          <w:rFonts w:ascii="宋体" w:hAnsi="宋体"/>
          <w:bCs/>
          <w:sz w:val="24"/>
        </w:rPr>
        <w:t>10%</w:t>
      </w:r>
      <w:r>
        <w:rPr>
          <w:rFonts w:hint="eastAsia" w:ascii="宋体" w:hAnsi="宋体"/>
          <w:bCs/>
          <w:sz w:val="24"/>
        </w:rPr>
        <w:t>左右。</w:t>
      </w:r>
    </w:p>
    <w:p>
      <w:pPr>
        <w:spacing w:before="120" w:beforeLines="50" w:after="120" w:afterLines="50" w:line="440" w:lineRule="exact"/>
        <w:ind w:firstLine="480" w:firstLineChars="200"/>
        <w:jc w:val="center"/>
        <w:rPr>
          <w:rFonts w:ascii="黑体" w:hAnsi="宋体" w:eastAsia="黑体"/>
          <w:sz w:val="24"/>
        </w:rPr>
      </w:pPr>
      <w:r>
        <w:rPr>
          <w:rFonts w:hint="eastAsia" w:ascii="黑体" w:hAnsi="宋体" w:eastAsia="黑体"/>
          <w:sz w:val="24"/>
        </w:rPr>
        <w:t>教学活动时间分配表（按周分配）</w:t>
      </w:r>
    </w:p>
    <w:tbl>
      <w:tblPr>
        <w:tblStyle w:val="7"/>
        <w:tblW w:w="877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79"/>
        <w:gridCol w:w="479"/>
        <w:gridCol w:w="781"/>
        <w:gridCol w:w="781"/>
        <w:gridCol w:w="781"/>
        <w:gridCol w:w="781"/>
        <w:gridCol w:w="781"/>
        <w:gridCol w:w="781"/>
        <w:gridCol w:w="781"/>
        <w:gridCol w:w="781"/>
        <w:gridCol w:w="781"/>
        <w:gridCol w:w="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4" w:hRule="atLeast"/>
          <w:jc w:val="center"/>
        </w:trPr>
        <w:tc>
          <w:tcPr>
            <w:tcW w:w="479" w:type="dxa"/>
            <w:vAlign w:val="center"/>
          </w:tcPr>
          <w:p>
            <w:pPr>
              <w:spacing w:line="440" w:lineRule="exact"/>
              <w:jc w:val="center"/>
              <w:rPr>
                <w:rFonts w:ascii="宋体" w:hAnsi="宋体"/>
                <w:sz w:val="24"/>
              </w:rPr>
            </w:pPr>
            <w:r>
              <w:rPr>
                <w:rFonts w:hint="eastAsia" w:ascii="宋体" w:hAnsi="宋体"/>
                <w:sz w:val="24"/>
              </w:rPr>
              <w:t>学年</w:t>
            </w:r>
          </w:p>
        </w:tc>
        <w:tc>
          <w:tcPr>
            <w:tcW w:w="479" w:type="dxa"/>
            <w:vAlign w:val="center"/>
          </w:tcPr>
          <w:p>
            <w:pPr>
              <w:spacing w:line="440" w:lineRule="exact"/>
              <w:jc w:val="center"/>
              <w:rPr>
                <w:rFonts w:ascii="宋体" w:hAnsi="宋体"/>
                <w:sz w:val="24"/>
              </w:rPr>
            </w:pPr>
            <w:r>
              <w:rPr>
                <w:rFonts w:hint="eastAsia" w:ascii="宋体" w:hAnsi="宋体"/>
                <w:sz w:val="24"/>
              </w:rPr>
              <w:t>学期</w:t>
            </w:r>
          </w:p>
        </w:tc>
        <w:tc>
          <w:tcPr>
            <w:tcW w:w="781" w:type="dxa"/>
            <w:tcBorders>
              <w:right w:val="single" w:color="auto" w:sz="4" w:space="0"/>
            </w:tcBorders>
            <w:vAlign w:val="center"/>
          </w:tcPr>
          <w:p>
            <w:pPr>
              <w:spacing w:line="440" w:lineRule="exact"/>
              <w:jc w:val="center"/>
              <w:rPr>
                <w:rFonts w:ascii="宋体" w:hAnsi="宋体"/>
                <w:sz w:val="24"/>
              </w:rPr>
            </w:pPr>
            <w:r>
              <w:rPr>
                <w:rFonts w:hint="eastAsia" w:ascii="宋体" w:hAnsi="宋体"/>
                <w:sz w:val="24"/>
              </w:rPr>
              <w:t>入学</w:t>
            </w:r>
          </w:p>
          <w:p>
            <w:pPr>
              <w:spacing w:line="440" w:lineRule="exact"/>
              <w:jc w:val="center"/>
              <w:rPr>
                <w:rFonts w:ascii="宋体" w:hAnsi="宋体"/>
                <w:sz w:val="24"/>
              </w:rPr>
            </w:pPr>
            <w:r>
              <w:rPr>
                <w:rFonts w:hint="eastAsia" w:ascii="宋体" w:hAnsi="宋体"/>
                <w:sz w:val="24"/>
              </w:rPr>
              <w:t>军训</w:t>
            </w:r>
          </w:p>
        </w:tc>
        <w:tc>
          <w:tcPr>
            <w:tcW w:w="781" w:type="dxa"/>
            <w:tcBorders>
              <w:left w:val="single" w:color="auto" w:sz="4" w:space="0"/>
            </w:tcBorders>
            <w:vAlign w:val="center"/>
          </w:tcPr>
          <w:p>
            <w:pPr>
              <w:widowControl/>
              <w:spacing w:line="440" w:lineRule="exact"/>
              <w:jc w:val="center"/>
              <w:rPr>
                <w:rFonts w:ascii="宋体" w:hAnsi="宋体"/>
                <w:sz w:val="24"/>
              </w:rPr>
            </w:pPr>
            <w:r>
              <w:rPr>
                <w:rFonts w:hint="eastAsia" w:ascii="宋体" w:hAnsi="宋体"/>
                <w:sz w:val="24"/>
              </w:rPr>
              <w:t>公益活动</w:t>
            </w:r>
          </w:p>
        </w:tc>
        <w:tc>
          <w:tcPr>
            <w:tcW w:w="781" w:type="dxa"/>
            <w:vAlign w:val="center"/>
          </w:tcPr>
          <w:p>
            <w:pPr>
              <w:spacing w:line="440" w:lineRule="exact"/>
              <w:jc w:val="center"/>
              <w:rPr>
                <w:rFonts w:ascii="宋体" w:hAnsi="宋体"/>
                <w:sz w:val="24"/>
              </w:rPr>
            </w:pPr>
            <w:r>
              <w:rPr>
                <w:rFonts w:hint="eastAsia" w:ascii="宋体" w:hAnsi="宋体"/>
                <w:sz w:val="24"/>
              </w:rPr>
              <w:t>课程</w:t>
            </w:r>
          </w:p>
          <w:p>
            <w:pPr>
              <w:spacing w:line="440" w:lineRule="exact"/>
              <w:jc w:val="center"/>
              <w:rPr>
                <w:rFonts w:ascii="宋体" w:hAnsi="宋体"/>
                <w:sz w:val="24"/>
              </w:rPr>
            </w:pPr>
            <w:r>
              <w:rPr>
                <w:rFonts w:hint="eastAsia" w:ascii="宋体" w:hAnsi="宋体"/>
                <w:sz w:val="24"/>
              </w:rPr>
              <w:t>教学</w:t>
            </w:r>
          </w:p>
        </w:tc>
        <w:tc>
          <w:tcPr>
            <w:tcW w:w="781" w:type="dxa"/>
            <w:vAlign w:val="center"/>
          </w:tcPr>
          <w:p>
            <w:pPr>
              <w:spacing w:line="440" w:lineRule="exact"/>
              <w:jc w:val="center"/>
              <w:rPr>
                <w:rFonts w:ascii="宋体" w:hAnsi="宋体"/>
                <w:sz w:val="24"/>
              </w:rPr>
            </w:pPr>
            <w:r>
              <w:rPr>
                <w:rFonts w:hint="eastAsia" w:ascii="宋体" w:hAnsi="宋体"/>
                <w:sz w:val="24"/>
              </w:rPr>
              <w:t>综合</w:t>
            </w:r>
          </w:p>
          <w:p>
            <w:pPr>
              <w:spacing w:line="440" w:lineRule="exact"/>
              <w:jc w:val="center"/>
              <w:rPr>
                <w:rFonts w:ascii="宋体" w:hAnsi="宋体"/>
                <w:sz w:val="24"/>
              </w:rPr>
            </w:pPr>
            <w:r>
              <w:rPr>
                <w:rFonts w:hint="eastAsia" w:ascii="宋体" w:hAnsi="宋体"/>
                <w:sz w:val="24"/>
              </w:rPr>
              <w:t>实训</w:t>
            </w:r>
          </w:p>
        </w:tc>
        <w:tc>
          <w:tcPr>
            <w:tcW w:w="781" w:type="dxa"/>
            <w:vAlign w:val="center"/>
          </w:tcPr>
          <w:p>
            <w:pPr>
              <w:spacing w:line="440" w:lineRule="exact"/>
              <w:jc w:val="center"/>
              <w:rPr>
                <w:rFonts w:ascii="宋体" w:hAnsi="宋体"/>
                <w:sz w:val="24"/>
              </w:rPr>
            </w:pPr>
            <w:r>
              <w:rPr>
                <w:rFonts w:hint="eastAsia" w:ascii="宋体" w:hAnsi="宋体"/>
                <w:sz w:val="24"/>
              </w:rPr>
              <w:t>顶岗</w:t>
            </w:r>
          </w:p>
          <w:p>
            <w:pPr>
              <w:spacing w:line="440" w:lineRule="exact"/>
              <w:jc w:val="center"/>
              <w:rPr>
                <w:rFonts w:ascii="宋体" w:hAnsi="宋体"/>
                <w:sz w:val="24"/>
              </w:rPr>
            </w:pPr>
            <w:r>
              <w:rPr>
                <w:rFonts w:hint="eastAsia" w:ascii="宋体" w:hAnsi="宋体"/>
                <w:sz w:val="24"/>
              </w:rPr>
              <w:t>实习</w:t>
            </w:r>
          </w:p>
        </w:tc>
        <w:tc>
          <w:tcPr>
            <w:tcW w:w="781" w:type="dxa"/>
            <w:vAlign w:val="center"/>
          </w:tcPr>
          <w:p>
            <w:pPr>
              <w:spacing w:line="440" w:lineRule="exact"/>
              <w:jc w:val="center"/>
              <w:rPr>
                <w:rFonts w:ascii="宋体" w:hAnsi="宋体"/>
                <w:sz w:val="24"/>
              </w:rPr>
            </w:pPr>
            <w:r>
              <w:rPr>
                <w:rFonts w:hint="eastAsia" w:ascii="宋体" w:hAnsi="宋体"/>
                <w:sz w:val="24"/>
              </w:rPr>
              <w:t>机动</w:t>
            </w:r>
          </w:p>
        </w:tc>
        <w:tc>
          <w:tcPr>
            <w:tcW w:w="781" w:type="dxa"/>
            <w:vAlign w:val="center"/>
          </w:tcPr>
          <w:p>
            <w:pPr>
              <w:spacing w:line="440" w:lineRule="exact"/>
              <w:jc w:val="center"/>
              <w:rPr>
                <w:rFonts w:ascii="宋体" w:hAnsi="宋体"/>
                <w:sz w:val="24"/>
              </w:rPr>
            </w:pPr>
            <w:r>
              <w:rPr>
                <w:rFonts w:hint="eastAsia" w:ascii="宋体" w:hAnsi="宋体"/>
                <w:sz w:val="24"/>
              </w:rPr>
              <w:t>寒暑假</w:t>
            </w:r>
          </w:p>
        </w:tc>
        <w:tc>
          <w:tcPr>
            <w:tcW w:w="781" w:type="dxa"/>
            <w:vAlign w:val="center"/>
          </w:tcPr>
          <w:p>
            <w:pPr>
              <w:spacing w:line="440" w:lineRule="exact"/>
              <w:jc w:val="center"/>
              <w:rPr>
                <w:rFonts w:ascii="宋体" w:hAnsi="宋体"/>
                <w:sz w:val="24"/>
              </w:rPr>
            </w:pPr>
            <w:r>
              <w:rPr>
                <w:rFonts w:hint="eastAsia" w:ascii="宋体" w:hAnsi="宋体"/>
                <w:sz w:val="24"/>
              </w:rPr>
              <w:t>成绩</w:t>
            </w:r>
          </w:p>
          <w:p>
            <w:pPr>
              <w:spacing w:line="440" w:lineRule="exact"/>
              <w:jc w:val="center"/>
              <w:rPr>
                <w:rFonts w:ascii="宋体" w:hAnsi="宋体"/>
                <w:sz w:val="24"/>
              </w:rPr>
            </w:pPr>
            <w:r>
              <w:rPr>
                <w:rFonts w:hint="eastAsia" w:ascii="宋体" w:hAnsi="宋体"/>
                <w:sz w:val="24"/>
              </w:rPr>
              <w:t>考核</w:t>
            </w:r>
          </w:p>
        </w:tc>
        <w:tc>
          <w:tcPr>
            <w:tcW w:w="781" w:type="dxa"/>
            <w:vAlign w:val="center"/>
          </w:tcPr>
          <w:p>
            <w:pPr>
              <w:spacing w:line="440" w:lineRule="exact"/>
              <w:jc w:val="center"/>
              <w:rPr>
                <w:rFonts w:ascii="宋体" w:hAnsi="宋体"/>
                <w:sz w:val="24"/>
              </w:rPr>
            </w:pPr>
            <w:r>
              <w:rPr>
                <w:rFonts w:hint="eastAsia" w:ascii="宋体" w:hAnsi="宋体"/>
                <w:sz w:val="24"/>
              </w:rPr>
              <w:t>毕业教育</w:t>
            </w:r>
          </w:p>
        </w:tc>
        <w:tc>
          <w:tcPr>
            <w:tcW w:w="786" w:type="dxa"/>
            <w:vAlign w:val="center"/>
          </w:tcPr>
          <w:p>
            <w:pPr>
              <w:spacing w:line="440" w:lineRule="exact"/>
              <w:jc w:val="center"/>
              <w:rPr>
                <w:rFonts w:ascii="宋体" w:hAnsi="宋体"/>
                <w:sz w:val="24"/>
              </w:rPr>
            </w:pPr>
            <w:r>
              <w:rPr>
                <w:rFonts w:hint="eastAsia" w:ascii="宋体" w:hAnsi="宋体"/>
                <w:sz w:val="24"/>
              </w:rPr>
              <w:t>合计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79" w:type="dxa"/>
            <w:vMerge w:val="restart"/>
            <w:vAlign w:val="center"/>
          </w:tcPr>
          <w:p>
            <w:pPr>
              <w:spacing w:line="440" w:lineRule="exact"/>
              <w:jc w:val="center"/>
              <w:rPr>
                <w:rFonts w:ascii="宋体" w:hAnsi="宋体"/>
                <w:sz w:val="24"/>
              </w:rPr>
            </w:pPr>
            <w:r>
              <w:rPr>
                <w:rFonts w:hint="eastAsia" w:ascii="宋体" w:hAnsi="宋体"/>
                <w:sz w:val="24"/>
              </w:rPr>
              <w:t>一</w:t>
            </w:r>
          </w:p>
        </w:tc>
        <w:tc>
          <w:tcPr>
            <w:tcW w:w="479" w:type="dxa"/>
            <w:vAlign w:val="center"/>
          </w:tcPr>
          <w:p>
            <w:pPr>
              <w:spacing w:line="440" w:lineRule="exact"/>
              <w:jc w:val="center"/>
              <w:rPr>
                <w:rFonts w:ascii="宋体" w:hAnsi="宋体"/>
                <w:sz w:val="24"/>
              </w:rPr>
            </w:pPr>
            <w:r>
              <w:rPr>
                <w:rFonts w:hint="eastAsia" w:ascii="宋体" w:hAnsi="宋体"/>
                <w:sz w:val="24"/>
              </w:rPr>
              <w:t>1</w:t>
            </w:r>
          </w:p>
        </w:tc>
        <w:tc>
          <w:tcPr>
            <w:tcW w:w="781" w:type="dxa"/>
            <w:tcBorders>
              <w:right w:val="single" w:color="auto" w:sz="4" w:space="0"/>
            </w:tcBorders>
            <w:vAlign w:val="center"/>
          </w:tcPr>
          <w:p>
            <w:pPr>
              <w:spacing w:line="440" w:lineRule="exact"/>
              <w:jc w:val="center"/>
              <w:rPr>
                <w:rFonts w:ascii="宋体" w:hAnsi="宋体"/>
                <w:sz w:val="24"/>
              </w:rPr>
            </w:pPr>
            <w:r>
              <w:rPr>
                <w:rFonts w:hint="eastAsia" w:ascii="宋体" w:hAnsi="宋体"/>
                <w:sz w:val="24"/>
              </w:rPr>
              <w:t>提前2周</w:t>
            </w:r>
          </w:p>
        </w:tc>
        <w:tc>
          <w:tcPr>
            <w:tcW w:w="781" w:type="dxa"/>
            <w:tcBorders>
              <w:left w:val="single" w:color="auto" w:sz="4" w:space="0"/>
            </w:tcBorders>
            <w:vAlign w:val="center"/>
          </w:tcPr>
          <w:p>
            <w:pPr>
              <w:spacing w:line="440" w:lineRule="exact"/>
              <w:jc w:val="center"/>
              <w:rPr>
                <w:rFonts w:ascii="宋体" w:hAnsi="宋体"/>
                <w:sz w:val="24"/>
              </w:rPr>
            </w:pPr>
            <w:r>
              <w:rPr>
                <w:rFonts w:hint="eastAsia" w:ascii="宋体" w:hAnsi="宋体"/>
                <w:sz w:val="24"/>
              </w:rPr>
              <w:t>1</w:t>
            </w:r>
          </w:p>
        </w:tc>
        <w:tc>
          <w:tcPr>
            <w:tcW w:w="781" w:type="dxa"/>
            <w:vAlign w:val="center"/>
          </w:tcPr>
          <w:p>
            <w:pPr>
              <w:spacing w:line="440" w:lineRule="exact"/>
              <w:jc w:val="center"/>
              <w:rPr>
                <w:rFonts w:ascii="宋体" w:hAnsi="宋体"/>
                <w:sz w:val="24"/>
              </w:rPr>
            </w:pPr>
            <w:r>
              <w:rPr>
                <w:rFonts w:hint="eastAsia" w:ascii="宋体" w:hAnsi="宋体"/>
                <w:sz w:val="24"/>
              </w:rPr>
              <w:t>20</w:t>
            </w: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r>
              <w:rPr>
                <w:rFonts w:hint="eastAsia" w:ascii="宋体" w:hAnsi="宋体"/>
                <w:sz w:val="24"/>
              </w:rPr>
              <w:t>4</w:t>
            </w:r>
          </w:p>
        </w:tc>
        <w:tc>
          <w:tcPr>
            <w:tcW w:w="781" w:type="dxa"/>
            <w:vAlign w:val="center"/>
          </w:tcPr>
          <w:p>
            <w:pPr>
              <w:spacing w:line="440" w:lineRule="exact"/>
              <w:jc w:val="center"/>
              <w:rPr>
                <w:rFonts w:ascii="宋体" w:hAnsi="宋体"/>
                <w:sz w:val="24"/>
              </w:rPr>
            </w:pPr>
            <w:r>
              <w:rPr>
                <w:rFonts w:hint="eastAsia" w:ascii="宋体" w:hAnsi="宋体"/>
                <w:sz w:val="24"/>
              </w:rPr>
              <w:t>1</w:t>
            </w:r>
          </w:p>
        </w:tc>
        <w:tc>
          <w:tcPr>
            <w:tcW w:w="781" w:type="dxa"/>
            <w:vAlign w:val="center"/>
          </w:tcPr>
          <w:p>
            <w:pPr>
              <w:spacing w:line="440" w:lineRule="exact"/>
              <w:jc w:val="center"/>
              <w:rPr>
                <w:rFonts w:ascii="宋体" w:hAnsi="宋体"/>
                <w:sz w:val="24"/>
              </w:rPr>
            </w:pPr>
          </w:p>
        </w:tc>
        <w:tc>
          <w:tcPr>
            <w:tcW w:w="786" w:type="dxa"/>
            <w:vAlign w:val="center"/>
          </w:tcPr>
          <w:p>
            <w:pPr>
              <w:spacing w:line="440" w:lineRule="exact"/>
              <w:jc w:val="center"/>
              <w:rPr>
                <w:rFonts w:ascii="宋体" w:hAnsi="宋体"/>
                <w:sz w:val="24"/>
              </w:rPr>
            </w:pPr>
            <w:r>
              <w:rPr>
                <w:rFonts w:hint="eastAsia" w:ascii="宋体" w:hAnsi="宋体"/>
                <w:sz w:val="24"/>
              </w:rPr>
              <w:t>26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79" w:type="dxa"/>
            <w:vMerge w:val="continue"/>
            <w:vAlign w:val="center"/>
          </w:tcPr>
          <w:p>
            <w:pPr>
              <w:spacing w:line="440" w:lineRule="exact"/>
              <w:jc w:val="center"/>
              <w:rPr>
                <w:rFonts w:ascii="宋体" w:hAnsi="宋体"/>
                <w:sz w:val="24"/>
              </w:rPr>
            </w:pPr>
          </w:p>
        </w:tc>
        <w:tc>
          <w:tcPr>
            <w:tcW w:w="479" w:type="dxa"/>
            <w:vAlign w:val="center"/>
          </w:tcPr>
          <w:p>
            <w:pPr>
              <w:spacing w:line="440" w:lineRule="exact"/>
              <w:jc w:val="center"/>
              <w:rPr>
                <w:rFonts w:ascii="宋体" w:hAnsi="宋体"/>
                <w:sz w:val="24"/>
              </w:rPr>
            </w:pPr>
            <w:r>
              <w:rPr>
                <w:rFonts w:hint="eastAsia" w:ascii="宋体" w:hAnsi="宋体"/>
                <w:sz w:val="24"/>
              </w:rPr>
              <w:t>2</w:t>
            </w:r>
          </w:p>
        </w:tc>
        <w:tc>
          <w:tcPr>
            <w:tcW w:w="781" w:type="dxa"/>
            <w:tcBorders>
              <w:right w:val="single" w:color="auto" w:sz="4" w:space="0"/>
            </w:tcBorders>
            <w:vAlign w:val="center"/>
          </w:tcPr>
          <w:p>
            <w:pPr>
              <w:spacing w:line="440" w:lineRule="exact"/>
              <w:jc w:val="center"/>
              <w:rPr>
                <w:rFonts w:ascii="宋体" w:hAnsi="宋体"/>
                <w:sz w:val="24"/>
              </w:rPr>
            </w:pPr>
          </w:p>
        </w:tc>
        <w:tc>
          <w:tcPr>
            <w:tcW w:w="781" w:type="dxa"/>
            <w:tcBorders>
              <w:left w:val="single" w:color="auto" w:sz="4" w:space="0"/>
            </w:tcBorders>
            <w:vAlign w:val="center"/>
          </w:tcPr>
          <w:p>
            <w:pPr>
              <w:spacing w:line="440" w:lineRule="exact"/>
              <w:jc w:val="center"/>
              <w:rPr>
                <w:rFonts w:ascii="宋体" w:hAnsi="宋体"/>
                <w:sz w:val="24"/>
              </w:rPr>
            </w:pPr>
            <w:r>
              <w:rPr>
                <w:rFonts w:hint="eastAsia" w:ascii="宋体" w:hAnsi="宋体"/>
                <w:sz w:val="24"/>
              </w:rPr>
              <w:t>1</w:t>
            </w:r>
          </w:p>
        </w:tc>
        <w:tc>
          <w:tcPr>
            <w:tcW w:w="781" w:type="dxa"/>
            <w:vAlign w:val="center"/>
          </w:tcPr>
          <w:p>
            <w:pPr>
              <w:spacing w:line="440" w:lineRule="exact"/>
              <w:jc w:val="center"/>
              <w:rPr>
                <w:rFonts w:ascii="宋体" w:hAnsi="宋体"/>
                <w:sz w:val="24"/>
              </w:rPr>
            </w:pPr>
            <w:r>
              <w:rPr>
                <w:rFonts w:hint="eastAsia" w:ascii="宋体" w:hAnsi="宋体"/>
                <w:sz w:val="24"/>
              </w:rPr>
              <w:t>20</w:t>
            </w: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r>
              <w:rPr>
                <w:rFonts w:hint="eastAsia" w:ascii="宋体" w:hAnsi="宋体"/>
                <w:sz w:val="24"/>
              </w:rPr>
              <w:t>8</w:t>
            </w:r>
          </w:p>
        </w:tc>
        <w:tc>
          <w:tcPr>
            <w:tcW w:w="781" w:type="dxa"/>
            <w:vAlign w:val="center"/>
          </w:tcPr>
          <w:p>
            <w:pPr>
              <w:spacing w:line="440" w:lineRule="exact"/>
              <w:jc w:val="center"/>
              <w:rPr>
                <w:rFonts w:ascii="宋体" w:hAnsi="宋体"/>
                <w:sz w:val="24"/>
              </w:rPr>
            </w:pPr>
            <w:r>
              <w:rPr>
                <w:rFonts w:hint="eastAsia" w:ascii="宋体" w:hAnsi="宋体"/>
                <w:sz w:val="24"/>
              </w:rPr>
              <w:t>1</w:t>
            </w:r>
          </w:p>
        </w:tc>
        <w:tc>
          <w:tcPr>
            <w:tcW w:w="781" w:type="dxa"/>
            <w:vAlign w:val="center"/>
          </w:tcPr>
          <w:p>
            <w:pPr>
              <w:spacing w:line="440" w:lineRule="exact"/>
              <w:jc w:val="center"/>
              <w:rPr>
                <w:rFonts w:ascii="宋体" w:hAnsi="宋体"/>
                <w:sz w:val="24"/>
              </w:rPr>
            </w:pPr>
          </w:p>
        </w:tc>
        <w:tc>
          <w:tcPr>
            <w:tcW w:w="786" w:type="dxa"/>
            <w:vAlign w:val="center"/>
          </w:tcPr>
          <w:p>
            <w:pPr>
              <w:spacing w:line="440" w:lineRule="exact"/>
              <w:jc w:val="center"/>
              <w:rPr>
                <w:rFonts w:ascii="宋体" w:hAnsi="宋体"/>
                <w:sz w:val="24"/>
              </w:rPr>
            </w:pPr>
            <w:r>
              <w:rPr>
                <w:rFonts w:hint="eastAsia" w:ascii="宋体" w:hAnsi="宋体"/>
                <w:sz w:val="24"/>
              </w:rPr>
              <w:t>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4" w:hRule="atLeast"/>
          <w:jc w:val="center"/>
        </w:trPr>
        <w:tc>
          <w:tcPr>
            <w:tcW w:w="479" w:type="dxa"/>
            <w:vMerge w:val="restart"/>
            <w:vAlign w:val="center"/>
          </w:tcPr>
          <w:p>
            <w:pPr>
              <w:spacing w:line="440" w:lineRule="exact"/>
              <w:jc w:val="center"/>
              <w:rPr>
                <w:rFonts w:ascii="宋体" w:hAnsi="宋体"/>
                <w:sz w:val="24"/>
              </w:rPr>
            </w:pPr>
            <w:r>
              <w:rPr>
                <w:rFonts w:hint="eastAsia" w:ascii="宋体" w:hAnsi="宋体"/>
                <w:sz w:val="24"/>
              </w:rPr>
              <w:t>二</w:t>
            </w:r>
          </w:p>
        </w:tc>
        <w:tc>
          <w:tcPr>
            <w:tcW w:w="479" w:type="dxa"/>
            <w:vAlign w:val="center"/>
          </w:tcPr>
          <w:p>
            <w:pPr>
              <w:spacing w:line="440" w:lineRule="exact"/>
              <w:jc w:val="center"/>
              <w:rPr>
                <w:rFonts w:ascii="宋体" w:hAnsi="宋体"/>
                <w:sz w:val="24"/>
              </w:rPr>
            </w:pPr>
            <w:r>
              <w:rPr>
                <w:rFonts w:hint="eastAsia" w:ascii="宋体" w:hAnsi="宋体"/>
                <w:sz w:val="24"/>
              </w:rPr>
              <w:t>3</w:t>
            </w:r>
          </w:p>
        </w:tc>
        <w:tc>
          <w:tcPr>
            <w:tcW w:w="781" w:type="dxa"/>
            <w:tcBorders>
              <w:right w:val="single" w:color="auto" w:sz="4" w:space="0"/>
            </w:tcBorders>
            <w:vAlign w:val="center"/>
          </w:tcPr>
          <w:p>
            <w:pPr>
              <w:spacing w:line="440" w:lineRule="exact"/>
              <w:jc w:val="center"/>
              <w:rPr>
                <w:rFonts w:ascii="宋体" w:hAnsi="宋体"/>
                <w:sz w:val="24"/>
              </w:rPr>
            </w:pPr>
          </w:p>
        </w:tc>
        <w:tc>
          <w:tcPr>
            <w:tcW w:w="781" w:type="dxa"/>
            <w:tcBorders>
              <w:left w:val="single" w:color="auto" w:sz="4" w:space="0"/>
            </w:tcBorders>
            <w:vAlign w:val="center"/>
          </w:tcPr>
          <w:p>
            <w:pPr>
              <w:spacing w:line="440" w:lineRule="exact"/>
              <w:jc w:val="center"/>
              <w:rPr>
                <w:rFonts w:ascii="宋体" w:hAnsi="宋体"/>
                <w:sz w:val="24"/>
              </w:rPr>
            </w:pPr>
            <w:r>
              <w:rPr>
                <w:rFonts w:hint="eastAsia" w:ascii="宋体" w:hAnsi="宋体"/>
                <w:sz w:val="24"/>
              </w:rPr>
              <w:t>1</w:t>
            </w:r>
          </w:p>
        </w:tc>
        <w:tc>
          <w:tcPr>
            <w:tcW w:w="781" w:type="dxa"/>
            <w:vAlign w:val="center"/>
          </w:tcPr>
          <w:p>
            <w:pPr>
              <w:spacing w:line="440" w:lineRule="exact"/>
              <w:jc w:val="center"/>
              <w:rPr>
                <w:rFonts w:ascii="宋体" w:hAnsi="宋体"/>
                <w:sz w:val="24"/>
              </w:rPr>
            </w:pPr>
            <w:r>
              <w:rPr>
                <w:rFonts w:hint="eastAsia" w:ascii="宋体" w:hAnsi="宋体"/>
                <w:sz w:val="24"/>
              </w:rPr>
              <w:t>20</w:t>
            </w: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r>
              <w:rPr>
                <w:rFonts w:hint="eastAsia" w:ascii="宋体" w:hAnsi="宋体"/>
                <w:sz w:val="24"/>
              </w:rPr>
              <w:t>4</w:t>
            </w:r>
          </w:p>
        </w:tc>
        <w:tc>
          <w:tcPr>
            <w:tcW w:w="781" w:type="dxa"/>
            <w:vAlign w:val="center"/>
          </w:tcPr>
          <w:p>
            <w:pPr>
              <w:spacing w:line="440" w:lineRule="exact"/>
              <w:jc w:val="center"/>
              <w:rPr>
                <w:rFonts w:ascii="宋体" w:hAnsi="宋体"/>
                <w:sz w:val="24"/>
              </w:rPr>
            </w:pPr>
            <w:r>
              <w:rPr>
                <w:rFonts w:hint="eastAsia" w:ascii="宋体" w:hAnsi="宋体"/>
                <w:sz w:val="24"/>
              </w:rPr>
              <w:t>1</w:t>
            </w:r>
          </w:p>
        </w:tc>
        <w:tc>
          <w:tcPr>
            <w:tcW w:w="781" w:type="dxa"/>
            <w:vAlign w:val="center"/>
          </w:tcPr>
          <w:p>
            <w:pPr>
              <w:spacing w:line="440" w:lineRule="exact"/>
              <w:jc w:val="center"/>
              <w:rPr>
                <w:rFonts w:ascii="宋体" w:hAnsi="宋体"/>
                <w:sz w:val="24"/>
              </w:rPr>
            </w:pPr>
          </w:p>
        </w:tc>
        <w:tc>
          <w:tcPr>
            <w:tcW w:w="786" w:type="dxa"/>
            <w:vAlign w:val="center"/>
          </w:tcPr>
          <w:p>
            <w:pPr>
              <w:spacing w:line="440" w:lineRule="exact"/>
              <w:jc w:val="center"/>
              <w:rPr>
                <w:rFonts w:ascii="宋体" w:hAnsi="宋体"/>
                <w:sz w:val="24"/>
              </w:rPr>
            </w:pPr>
            <w:r>
              <w:rPr>
                <w:rFonts w:hint="eastAsia" w:ascii="宋体" w:hAnsi="宋体"/>
                <w:sz w:val="24"/>
              </w:rPr>
              <w:t>26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79" w:type="dxa"/>
            <w:vMerge w:val="continue"/>
            <w:vAlign w:val="center"/>
          </w:tcPr>
          <w:p>
            <w:pPr>
              <w:spacing w:line="440" w:lineRule="exact"/>
              <w:jc w:val="center"/>
              <w:rPr>
                <w:rFonts w:ascii="宋体" w:hAnsi="宋体"/>
                <w:sz w:val="24"/>
              </w:rPr>
            </w:pPr>
          </w:p>
        </w:tc>
        <w:tc>
          <w:tcPr>
            <w:tcW w:w="479" w:type="dxa"/>
            <w:vAlign w:val="center"/>
          </w:tcPr>
          <w:p>
            <w:pPr>
              <w:spacing w:line="440" w:lineRule="exact"/>
              <w:jc w:val="center"/>
              <w:rPr>
                <w:rFonts w:ascii="宋体" w:hAnsi="宋体"/>
                <w:sz w:val="24"/>
              </w:rPr>
            </w:pPr>
            <w:r>
              <w:rPr>
                <w:rFonts w:hint="eastAsia" w:ascii="宋体" w:hAnsi="宋体"/>
                <w:sz w:val="24"/>
              </w:rPr>
              <w:t>4</w:t>
            </w:r>
          </w:p>
        </w:tc>
        <w:tc>
          <w:tcPr>
            <w:tcW w:w="781" w:type="dxa"/>
            <w:tcBorders>
              <w:right w:val="single" w:color="auto" w:sz="4" w:space="0"/>
            </w:tcBorders>
            <w:vAlign w:val="center"/>
          </w:tcPr>
          <w:p>
            <w:pPr>
              <w:spacing w:line="440" w:lineRule="exact"/>
              <w:jc w:val="center"/>
              <w:rPr>
                <w:rFonts w:ascii="宋体" w:hAnsi="宋体"/>
                <w:sz w:val="24"/>
              </w:rPr>
            </w:pPr>
          </w:p>
        </w:tc>
        <w:tc>
          <w:tcPr>
            <w:tcW w:w="781" w:type="dxa"/>
            <w:tcBorders>
              <w:left w:val="single" w:color="auto" w:sz="4" w:space="0"/>
            </w:tcBorders>
            <w:vAlign w:val="center"/>
          </w:tcPr>
          <w:p>
            <w:pPr>
              <w:spacing w:line="440" w:lineRule="exact"/>
              <w:jc w:val="center"/>
              <w:rPr>
                <w:rFonts w:ascii="宋体" w:hAnsi="宋体"/>
                <w:sz w:val="24"/>
              </w:rPr>
            </w:pPr>
            <w:r>
              <w:rPr>
                <w:rFonts w:hint="eastAsia" w:ascii="宋体" w:hAnsi="宋体"/>
                <w:sz w:val="24"/>
              </w:rPr>
              <w:t>1</w:t>
            </w:r>
          </w:p>
        </w:tc>
        <w:tc>
          <w:tcPr>
            <w:tcW w:w="781" w:type="dxa"/>
            <w:vAlign w:val="center"/>
          </w:tcPr>
          <w:p>
            <w:pPr>
              <w:spacing w:line="440" w:lineRule="exact"/>
              <w:jc w:val="center"/>
              <w:rPr>
                <w:rFonts w:ascii="宋体" w:hAnsi="宋体"/>
                <w:sz w:val="24"/>
              </w:rPr>
            </w:pPr>
            <w:r>
              <w:rPr>
                <w:rFonts w:hint="eastAsia" w:ascii="宋体" w:hAnsi="宋体"/>
                <w:sz w:val="24"/>
              </w:rPr>
              <w:t>20</w:t>
            </w: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r>
              <w:rPr>
                <w:rFonts w:hint="eastAsia" w:ascii="宋体" w:hAnsi="宋体"/>
                <w:sz w:val="24"/>
              </w:rPr>
              <w:t>8</w:t>
            </w:r>
          </w:p>
        </w:tc>
        <w:tc>
          <w:tcPr>
            <w:tcW w:w="781" w:type="dxa"/>
            <w:vAlign w:val="center"/>
          </w:tcPr>
          <w:p>
            <w:pPr>
              <w:spacing w:line="440" w:lineRule="exact"/>
              <w:jc w:val="center"/>
              <w:rPr>
                <w:rFonts w:ascii="宋体" w:hAnsi="宋体"/>
                <w:sz w:val="24"/>
              </w:rPr>
            </w:pPr>
            <w:r>
              <w:rPr>
                <w:rFonts w:hint="eastAsia" w:ascii="宋体" w:hAnsi="宋体"/>
                <w:sz w:val="24"/>
              </w:rPr>
              <w:t>1</w:t>
            </w:r>
          </w:p>
        </w:tc>
        <w:tc>
          <w:tcPr>
            <w:tcW w:w="781" w:type="dxa"/>
            <w:vAlign w:val="center"/>
          </w:tcPr>
          <w:p>
            <w:pPr>
              <w:spacing w:line="440" w:lineRule="exact"/>
              <w:jc w:val="center"/>
              <w:rPr>
                <w:rFonts w:ascii="宋体" w:hAnsi="宋体"/>
                <w:sz w:val="24"/>
              </w:rPr>
            </w:pPr>
          </w:p>
        </w:tc>
        <w:tc>
          <w:tcPr>
            <w:tcW w:w="786" w:type="dxa"/>
            <w:vAlign w:val="center"/>
          </w:tcPr>
          <w:p>
            <w:pPr>
              <w:spacing w:line="440" w:lineRule="exact"/>
              <w:jc w:val="center"/>
              <w:rPr>
                <w:rFonts w:ascii="宋体" w:hAnsi="宋体"/>
                <w:sz w:val="24"/>
              </w:rPr>
            </w:pPr>
            <w:r>
              <w:rPr>
                <w:rFonts w:hint="eastAsia" w:ascii="宋体" w:hAnsi="宋体"/>
                <w:sz w:val="24"/>
              </w:rPr>
              <w:t>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479" w:type="dxa"/>
            <w:vMerge w:val="restart"/>
            <w:vAlign w:val="center"/>
          </w:tcPr>
          <w:p>
            <w:pPr>
              <w:spacing w:line="440" w:lineRule="exact"/>
              <w:jc w:val="center"/>
              <w:rPr>
                <w:rFonts w:ascii="宋体" w:hAnsi="宋体"/>
                <w:sz w:val="24"/>
              </w:rPr>
            </w:pPr>
            <w:r>
              <w:rPr>
                <w:rFonts w:hint="eastAsia" w:ascii="宋体" w:hAnsi="宋体"/>
                <w:sz w:val="24"/>
              </w:rPr>
              <w:t>三</w:t>
            </w:r>
          </w:p>
        </w:tc>
        <w:tc>
          <w:tcPr>
            <w:tcW w:w="479" w:type="dxa"/>
            <w:vAlign w:val="center"/>
          </w:tcPr>
          <w:p>
            <w:pPr>
              <w:spacing w:line="440" w:lineRule="exact"/>
              <w:jc w:val="center"/>
              <w:rPr>
                <w:rFonts w:ascii="宋体" w:hAnsi="宋体"/>
                <w:sz w:val="24"/>
              </w:rPr>
            </w:pPr>
            <w:r>
              <w:rPr>
                <w:rFonts w:hint="eastAsia" w:ascii="宋体" w:hAnsi="宋体"/>
                <w:sz w:val="24"/>
              </w:rPr>
              <w:t>5</w:t>
            </w:r>
          </w:p>
        </w:tc>
        <w:tc>
          <w:tcPr>
            <w:tcW w:w="781" w:type="dxa"/>
            <w:tcBorders>
              <w:right w:val="single" w:color="auto" w:sz="4" w:space="0"/>
            </w:tcBorders>
            <w:vAlign w:val="center"/>
          </w:tcPr>
          <w:p>
            <w:pPr>
              <w:spacing w:line="440" w:lineRule="exact"/>
              <w:jc w:val="center"/>
              <w:rPr>
                <w:rFonts w:ascii="宋体" w:hAnsi="宋体"/>
                <w:sz w:val="24"/>
              </w:rPr>
            </w:pPr>
          </w:p>
        </w:tc>
        <w:tc>
          <w:tcPr>
            <w:tcW w:w="781" w:type="dxa"/>
            <w:tcBorders>
              <w:left w:val="single" w:color="auto" w:sz="4" w:space="0"/>
            </w:tcBorders>
            <w:vAlign w:val="center"/>
          </w:tcPr>
          <w:p>
            <w:pPr>
              <w:spacing w:line="440" w:lineRule="exact"/>
              <w:jc w:val="center"/>
              <w:rPr>
                <w:rFonts w:ascii="宋体" w:hAnsi="宋体"/>
                <w:sz w:val="24"/>
              </w:rPr>
            </w:pPr>
            <w:r>
              <w:rPr>
                <w:rFonts w:hint="eastAsia" w:ascii="宋体" w:hAnsi="宋体"/>
                <w:sz w:val="24"/>
              </w:rPr>
              <w:t>1</w:t>
            </w:r>
          </w:p>
        </w:tc>
        <w:tc>
          <w:tcPr>
            <w:tcW w:w="781" w:type="dxa"/>
            <w:vAlign w:val="center"/>
          </w:tcPr>
          <w:p>
            <w:pPr>
              <w:spacing w:line="440" w:lineRule="exact"/>
              <w:jc w:val="center"/>
              <w:rPr>
                <w:rFonts w:ascii="宋体" w:hAnsi="宋体"/>
                <w:sz w:val="24"/>
              </w:rPr>
            </w:pPr>
            <w:r>
              <w:rPr>
                <w:rFonts w:hint="eastAsia" w:ascii="宋体" w:hAnsi="宋体"/>
                <w:sz w:val="24"/>
              </w:rPr>
              <w:t>20</w:t>
            </w: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r>
              <w:rPr>
                <w:rFonts w:hint="eastAsia" w:ascii="宋体" w:hAnsi="宋体"/>
                <w:sz w:val="24"/>
              </w:rPr>
              <w:t>4</w:t>
            </w:r>
          </w:p>
        </w:tc>
        <w:tc>
          <w:tcPr>
            <w:tcW w:w="781" w:type="dxa"/>
            <w:vAlign w:val="center"/>
          </w:tcPr>
          <w:p>
            <w:pPr>
              <w:spacing w:line="440" w:lineRule="exact"/>
              <w:jc w:val="center"/>
              <w:rPr>
                <w:rFonts w:ascii="宋体" w:hAnsi="宋体"/>
                <w:sz w:val="24"/>
              </w:rPr>
            </w:pPr>
            <w:r>
              <w:rPr>
                <w:rFonts w:hint="eastAsia" w:ascii="宋体" w:hAnsi="宋体"/>
                <w:sz w:val="24"/>
              </w:rPr>
              <w:t>1</w:t>
            </w:r>
          </w:p>
        </w:tc>
        <w:tc>
          <w:tcPr>
            <w:tcW w:w="781" w:type="dxa"/>
            <w:vAlign w:val="center"/>
          </w:tcPr>
          <w:p>
            <w:pPr>
              <w:spacing w:line="440" w:lineRule="exact"/>
              <w:jc w:val="center"/>
              <w:rPr>
                <w:rFonts w:ascii="宋体" w:hAnsi="宋体"/>
                <w:sz w:val="24"/>
              </w:rPr>
            </w:pPr>
          </w:p>
        </w:tc>
        <w:tc>
          <w:tcPr>
            <w:tcW w:w="786" w:type="dxa"/>
            <w:vAlign w:val="center"/>
          </w:tcPr>
          <w:p>
            <w:pPr>
              <w:spacing w:line="440" w:lineRule="exact"/>
              <w:jc w:val="center"/>
              <w:rPr>
                <w:rFonts w:ascii="宋体" w:hAnsi="宋体"/>
                <w:sz w:val="24"/>
              </w:rPr>
            </w:pPr>
            <w:r>
              <w:rPr>
                <w:rFonts w:hint="eastAsia" w:ascii="宋体" w:hAnsi="宋体"/>
                <w:sz w:val="24"/>
              </w:rPr>
              <w:t>26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2" w:hRule="atLeast"/>
          <w:jc w:val="center"/>
        </w:trPr>
        <w:tc>
          <w:tcPr>
            <w:tcW w:w="479" w:type="dxa"/>
            <w:vMerge w:val="continue"/>
            <w:vAlign w:val="center"/>
          </w:tcPr>
          <w:p>
            <w:pPr>
              <w:spacing w:line="440" w:lineRule="exact"/>
              <w:jc w:val="center"/>
              <w:rPr>
                <w:rFonts w:ascii="宋体" w:hAnsi="宋体"/>
                <w:sz w:val="24"/>
              </w:rPr>
            </w:pPr>
          </w:p>
        </w:tc>
        <w:tc>
          <w:tcPr>
            <w:tcW w:w="479" w:type="dxa"/>
            <w:vAlign w:val="center"/>
          </w:tcPr>
          <w:p>
            <w:pPr>
              <w:spacing w:line="440" w:lineRule="exact"/>
              <w:jc w:val="center"/>
              <w:rPr>
                <w:rFonts w:ascii="宋体" w:hAnsi="宋体"/>
                <w:sz w:val="24"/>
              </w:rPr>
            </w:pPr>
            <w:r>
              <w:rPr>
                <w:rFonts w:hint="eastAsia" w:ascii="宋体" w:hAnsi="宋体"/>
                <w:sz w:val="24"/>
              </w:rPr>
              <w:t>6</w:t>
            </w:r>
          </w:p>
        </w:tc>
        <w:tc>
          <w:tcPr>
            <w:tcW w:w="781" w:type="dxa"/>
            <w:tcBorders>
              <w:right w:val="single" w:color="auto" w:sz="4" w:space="0"/>
            </w:tcBorders>
            <w:vAlign w:val="center"/>
          </w:tcPr>
          <w:p>
            <w:pPr>
              <w:spacing w:line="440" w:lineRule="exact"/>
              <w:jc w:val="center"/>
              <w:rPr>
                <w:rFonts w:ascii="宋体" w:hAnsi="宋体"/>
                <w:sz w:val="24"/>
              </w:rPr>
            </w:pPr>
          </w:p>
        </w:tc>
        <w:tc>
          <w:tcPr>
            <w:tcW w:w="781" w:type="dxa"/>
            <w:tcBorders>
              <w:left w:val="single" w:color="auto" w:sz="4" w:space="0"/>
            </w:tcBorders>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r>
              <w:rPr>
                <w:rFonts w:hint="eastAsia" w:ascii="宋体" w:hAnsi="宋体"/>
                <w:sz w:val="24"/>
              </w:rPr>
              <w:t>20</w:t>
            </w: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r>
              <w:rPr>
                <w:rFonts w:hint="eastAsia" w:ascii="宋体" w:hAnsi="宋体"/>
                <w:sz w:val="24"/>
              </w:rPr>
              <w:t>1</w:t>
            </w:r>
          </w:p>
        </w:tc>
        <w:tc>
          <w:tcPr>
            <w:tcW w:w="786" w:type="dxa"/>
            <w:vAlign w:val="center"/>
          </w:tcPr>
          <w:p>
            <w:pPr>
              <w:spacing w:line="440" w:lineRule="exact"/>
              <w:jc w:val="center"/>
              <w:rPr>
                <w:rFonts w:ascii="宋体" w:hAnsi="宋体"/>
                <w:sz w:val="24"/>
              </w:rPr>
            </w:pPr>
            <w:r>
              <w:rPr>
                <w:rFonts w:hint="eastAsia" w:ascii="宋体" w:hAnsi="宋体"/>
                <w:sz w:val="24"/>
              </w:rPr>
              <w:t>21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2" w:hRule="atLeast"/>
          <w:jc w:val="center"/>
        </w:trPr>
        <w:tc>
          <w:tcPr>
            <w:tcW w:w="479" w:type="dxa"/>
            <w:vAlign w:val="center"/>
          </w:tcPr>
          <w:p>
            <w:pPr>
              <w:spacing w:line="440" w:lineRule="exact"/>
              <w:jc w:val="center"/>
              <w:rPr>
                <w:rFonts w:ascii="宋体" w:hAnsi="宋体"/>
                <w:sz w:val="24"/>
              </w:rPr>
            </w:pPr>
            <w:r>
              <w:rPr>
                <w:rFonts w:hint="eastAsia" w:ascii="宋体" w:hAnsi="宋体"/>
                <w:sz w:val="24"/>
              </w:rPr>
              <w:t>总计</w:t>
            </w:r>
          </w:p>
        </w:tc>
        <w:tc>
          <w:tcPr>
            <w:tcW w:w="479" w:type="dxa"/>
            <w:vAlign w:val="center"/>
          </w:tcPr>
          <w:p>
            <w:pPr>
              <w:spacing w:line="440" w:lineRule="exact"/>
              <w:jc w:val="center"/>
              <w:rPr>
                <w:rFonts w:ascii="宋体" w:hAnsi="宋体"/>
                <w:sz w:val="24"/>
              </w:rPr>
            </w:pPr>
          </w:p>
        </w:tc>
        <w:tc>
          <w:tcPr>
            <w:tcW w:w="781" w:type="dxa"/>
            <w:tcBorders>
              <w:right w:val="single" w:color="auto" w:sz="4" w:space="0"/>
            </w:tcBorders>
            <w:vAlign w:val="center"/>
          </w:tcPr>
          <w:p>
            <w:pPr>
              <w:spacing w:line="440" w:lineRule="exact"/>
              <w:jc w:val="center"/>
              <w:rPr>
                <w:rFonts w:ascii="宋体" w:hAnsi="宋体"/>
                <w:sz w:val="24"/>
              </w:rPr>
            </w:pPr>
          </w:p>
        </w:tc>
        <w:tc>
          <w:tcPr>
            <w:tcW w:w="781" w:type="dxa"/>
            <w:tcBorders>
              <w:left w:val="single" w:color="auto" w:sz="4" w:space="0"/>
            </w:tcBorders>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新宋体" w:hAnsi="新宋体" w:eastAsia="新宋体"/>
                <w:sz w:val="24"/>
              </w:rPr>
            </w:pPr>
          </w:p>
        </w:tc>
        <w:tc>
          <w:tcPr>
            <w:tcW w:w="781" w:type="dxa"/>
            <w:vAlign w:val="center"/>
          </w:tcPr>
          <w:p>
            <w:pPr>
              <w:spacing w:line="440" w:lineRule="exact"/>
              <w:jc w:val="center"/>
              <w:rPr>
                <w:rFonts w:ascii="新宋体" w:hAnsi="新宋体" w:eastAsia="新宋体"/>
                <w:sz w:val="24"/>
              </w:rPr>
            </w:pPr>
          </w:p>
        </w:tc>
        <w:tc>
          <w:tcPr>
            <w:tcW w:w="781" w:type="dxa"/>
            <w:vAlign w:val="center"/>
          </w:tcPr>
          <w:p>
            <w:pPr>
              <w:spacing w:line="440" w:lineRule="exact"/>
              <w:jc w:val="center"/>
              <w:rPr>
                <w:rFonts w:ascii="新宋体" w:hAnsi="新宋体" w:eastAsia="新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1" w:type="dxa"/>
            <w:vAlign w:val="center"/>
          </w:tcPr>
          <w:p>
            <w:pPr>
              <w:spacing w:line="440" w:lineRule="exact"/>
              <w:jc w:val="center"/>
              <w:rPr>
                <w:rFonts w:ascii="宋体" w:hAnsi="宋体"/>
                <w:sz w:val="24"/>
              </w:rPr>
            </w:pPr>
          </w:p>
        </w:tc>
        <w:tc>
          <w:tcPr>
            <w:tcW w:w="786" w:type="dxa"/>
            <w:vAlign w:val="center"/>
          </w:tcPr>
          <w:p>
            <w:pPr>
              <w:spacing w:line="440" w:lineRule="exact"/>
              <w:jc w:val="center"/>
              <w:rPr>
                <w:rFonts w:ascii="宋体" w:hAnsi="宋体"/>
                <w:sz w:val="24"/>
              </w:rPr>
            </w:pPr>
            <w:r>
              <w:rPr>
                <w:rFonts w:hint="eastAsia" w:ascii="宋体" w:hAnsi="宋体"/>
                <w:sz w:val="24"/>
              </w:rPr>
              <w:t>159</w:t>
            </w:r>
          </w:p>
        </w:tc>
      </w:tr>
    </w:tbl>
    <w:p>
      <w:pPr>
        <w:spacing w:before="120" w:beforeLines="50" w:after="120" w:afterLines="50" w:line="440" w:lineRule="exact"/>
        <w:ind w:firstLine="480" w:firstLineChars="200"/>
        <w:jc w:val="center"/>
        <w:rPr>
          <w:rFonts w:ascii="黑体" w:hAnsi="宋体" w:eastAsia="黑体"/>
          <w:sz w:val="24"/>
        </w:rPr>
      </w:pPr>
      <w:r>
        <w:rPr>
          <w:rFonts w:hint="eastAsia" w:ascii="黑体" w:hAnsi="宋体" w:eastAsia="黑体"/>
          <w:sz w:val="24"/>
        </w:rPr>
        <w:t>　教学学时比例</w:t>
      </w:r>
    </w:p>
    <w:tbl>
      <w:tblPr>
        <w:tblStyle w:val="7"/>
        <w:tblW w:w="88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812"/>
        <w:gridCol w:w="38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250" w:type="dxa"/>
            <w:vAlign w:val="center"/>
          </w:tcPr>
          <w:p>
            <w:pPr>
              <w:spacing w:line="440" w:lineRule="exact"/>
              <w:jc w:val="center"/>
              <w:rPr>
                <w:rFonts w:ascii="宋体" w:hAnsi="宋体"/>
                <w:sz w:val="24"/>
              </w:rPr>
            </w:pPr>
            <w:r>
              <w:rPr>
                <w:rFonts w:hint="eastAsia" w:ascii="宋体" w:hAnsi="宋体"/>
                <w:sz w:val="24"/>
              </w:rPr>
              <w:t>类别</w:t>
            </w:r>
          </w:p>
        </w:tc>
        <w:tc>
          <w:tcPr>
            <w:tcW w:w="2812" w:type="dxa"/>
            <w:vAlign w:val="center"/>
          </w:tcPr>
          <w:p>
            <w:pPr>
              <w:spacing w:line="440" w:lineRule="exact"/>
              <w:jc w:val="center"/>
              <w:rPr>
                <w:rFonts w:ascii="宋体" w:hAnsi="宋体"/>
                <w:sz w:val="24"/>
              </w:rPr>
            </w:pPr>
            <w:r>
              <w:rPr>
                <w:rFonts w:hint="eastAsia" w:ascii="宋体" w:hAnsi="宋体"/>
                <w:sz w:val="24"/>
              </w:rPr>
              <w:t>学时数</w:t>
            </w:r>
          </w:p>
        </w:tc>
        <w:tc>
          <w:tcPr>
            <w:tcW w:w="3807" w:type="dxa"/>
            <w:vAlign w:val="center"/>
          </w:tcPr>
          <w:p>
            <w:pPr>
              <w:spacing w:line="440" w:lineRule="exact"/>
              <w:jc w:val="center"/>
              <w:rPr>
                <w:rFonts w:ascii="宋体" w:hAnsi="宋体"/>
                <w:sz w:val="24"/>
              </w:rPr>
            </w:pPr>
            <w:r>
              <w:rPr>
                <w:rFonts w:hint="eastAsia" w:ascii="宋体" w:hAnsi="宋体"/>
                <w:sz w:val="24"/>
              </w:rPr>
              <w:t>比例（%）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50" w:type="dxa"/>
            <w:vAlign w:val="center"/>
          </w:tcPr>
          <w:p>
            <w:pPr>
              <w:autoSpaceDN w:val="0"/>
              <w:spacing w:line="440" w:lineRule="exact"/>
              <w:jc w:val="center"/>
              <w:textAlignment w:val="center"/>
              <w:rPr>
                <w:rFonts w:ascii="宋体" w:hAnsi="宋体"/>
                <w:sz w:val="24"/>
              </w:rPr>
            </w:pPr>
            <w:r>
              <w:rPr>
                <w:rFonts w:hint="eastAsia" w:ascii="宋体" w:hAnsi="宋体"/>
                <w:sz w:val="24"/>
              </w:rPr>
              <w:t>公共基础课</w:t>
            </w:r>
          </w:p>
        </w:tc>
        <w:tc>
          <w:tcPr>
            <w:tcW w:w="2812" w:type="dxa"/>
            <w:vAlign w:val="center"/>
          </w:tcPr>
          <w:p>
            <w:pPr>
              <w:autoSpaceDN w:val="0"/>
              <w:spacing w:line="440" w:lineRule="exact"/>
              <w:jc w:val="center"/>
              <w:textAlignment w:val="center"/>
              <w:rPr>
                <w:rFonts w:ascii="宋体" w:hAnsi="宋体"/>
                <w:sz w:val="24"/>
              </w:rPr>
            </w:pPr>
            <w:r>
              <w:rPr>
                <w:rFonts w:hint="eastAsia" w:ascii="宋体" w:hAnsi="宋体"/>
                <w:sz w:val="24"/>
              </w:rPr>
              <w:t>900</w:t>
            </w:r>
          </w:p>
        </w:tc>
        <w:tc>
          <w:tcPr>
            <w:tcW w:w="3807" w:type="dxa"/>
            <w:vAlign w:val="center"/>
          </w:tcPr>
          <w:p>
            <w:pPr>
              <w:autoSpaceDN w:val="0"/>
              <w:spacing w:line="440" w:lineRule="exact"/>
              <w:jc w:val="center"/>
              <w:textAlignment w:val="center"/>
              <w:rPr>
                <w:rFonts w:ascii="宋体" w:hAnsi="宋体"/>
                <w:sz w:val="24"/>
              </w:rPr>
            </w:pPr>
            <w:r>
              <w:rPr>
                <w:rFonts w:hint="eastAsia" w:ascii="宋体" w:hAnsi="宋体"/>
                <w:sz w:val="24"/>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250" w:type="dxa"/>
            <w:vAlign w:val="center"/>
          </w:tcPr>
          <w:p>
            <w:pPr>
              <w:autoSpaceDN w:val="0"/>
              <w:spacing w:line="440" w:lineRule="exact"/>
              <w:jc w:val="center"/>
              <w:textAlignment w:val="center"/>
              <w:rPr>
                <w:rFonts w:ascii="宋体" w:hAnsi="宋体"/>
                <w:sz w:val="24"/>
              </w:rPr>
            </w:pPr>
            <w:r>
              <w:rPr>
                <w:rFonts w:hint="eastAsia"/>
                <w:sz w:val="24"/>
              </w:rPr>
              <w:t>专业技能课程</w:t>
            </w:r>
          </w:p>
        </w:tc>
        <w:tc>
          <w:tcPr>
            <w:tcW w:w="2812" w:type="dxa"/>
            <w:vAlign w:val="center"/>
          </w:tcPr>
          <w:p>
            <w:pPr>
              <w:autoSpaceDN w:val="0"/>
              <w:spacing w:line="440" w:lineRule="exact"/>
              <w:jc w:val="center"/>
              <w:textAlignment w:val="center"/>
              <w:rPr>
                <w:rFonts w:ascii="宋体" w:hAnsi="宋体"/>
                <w:sz w:val="24"/>
              </w:rPr>
            </w:pPr>
            <w:r>
              <w:rPr>
                <w:rFonts w:ascii="宋体" w:hAnsi="宋体"/>
                <w:sz w:val="24"/>
              </w:rPr>
              <w:t>1</w:t>
            </w:r>
            <w:r>
              <w:rPr>
                <w:rFonts w:hint="eastAsia" w:ascii="宋体" w:hAnsi="宋体"/>
                <w:sz w:val="24"/>
              </w:rPr>
              <w:t>740</w:t>
            </w:r>
          </w:p>
        </w:tc>
        <w:tc>
          <w:tcPr>
            <w:tcW w:w="3807" w:type="dxa"/>
            <w:vAlign w:val="center"/>
          </w:tcPr>
          <w:p>
            <w:pPr>
              <w:autoSpaceDN w:val="0"/>
              <w:spacing w:line="440" w:lineRule="exact"/>
              <w:jc w:val="center"/>
              <w:textAlignment w:val="center"/>
              <w:rPr>
                <w:rFonts w:ascii="宋体" w:hAnsi="宋体"/>
                <w:sz w:val="24"/>
              </w:rPr>
            </w:pPr>
            <w:r>
              <w:rPr>
                <w:rFonts w:hint="eastAsia" w:ascii="宋体" w:hAnsi="宋体"/>
                <w:sz w:val="24"/>
              </w:rPr>
              <w:t>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50" w:type="dxa"/>
            <w:vAlign w:val="center"/>
          </w:tcPr>
          <w:p>
            <w:pPr>
              <w:autoSpaceDN w:val="0"/>
              <w:spacing w:line="440" w:lineRule="exact"/>
              <w:jc w:val="center"/>
              <w:textAlignment w:val="center"/>
              <w:rPr>
                <w:rFonts w:ascii="宋体" w:hAnsi="宋体"/>
                <w:sz w:val="24"/>
              </w:rPr>
            </w:pPr>
            <w:r>
              <w:rPr>
                <w:rFonts w:hint="eastAsia" w:ascii="宋体" w:hAnsi="宋体"/>
                <w:sz w:val="24"/>
              </w:rPr>
              <w:t>实习实训</w:t>
            </w:r>
          </w:p>
        </w:tc>
        <w:tc>
          <w:tcPr>
            <w:tcW w:w="2812" w:type="dxa"/>
            <w:vAlign w:val="center"/>
          </w:tcPr>
          <w:p>
            <w:pPr>
              <w:autoSpaceDN w:val="0"/>
              <w:spacing w:line="440" w:lineRule="exact"/>
              <w:jc w:val="center"/>
              <w:textAlignment w:val="center"/>
              <w:rPr>
                <w:rFonts w:ascii="宋体" w:hAnsi="宋体"/>
                <w:sz w:val="24"/>
              </w:rPr>
            </w:pPr>
            <w:r>
              <w:rPr>
                <w:rFonts w:ascii="宋体" w:hAnsi="宋体"/>
                <w:sz w:val="24"/>
              </w:rPr>
              <w:t>690</w:t>
            </w:r>
          </w:p>
        </w:tc>
        <w:tc>
          <w:tcPr>
            <w:tcW w:w="3807" w:type="dxa"/>
            <w:vAlign w:val="center"/>
          </w:tcPr>
          <w:p>
            <w:pPr>
              <w:autoSpaceDN w:val="0"/>
              <w:spacing w:line="440" w:lineRule="exact"/>
              <w:jc w:val="center"/>
              <w:textAlignment w:val="center"/>
              <w:rPr>
                <w:rFonts w:ascii="宋体" w:hAnsi="宋体"/>
                <w:sz w:val="24"/>
              </w:rPr>
            </w:pPr>
            <w:r>
              <w:rPr>
                <w:rFonts w:ascii="宋体" w:hAnsi="宋体"/>
                <w:sz w:val="24"/>
              </w:rPr>
              <w:t>2</w:t>
            </w:r>
            <w:r>
              <w:rPr>
                <w:rFonts w:hint="eastAsia" w:ascii="宋体" w:hAnsi="宋体"/>
                <w:sz w:val="24"/>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50" w:type="dxa"/>
            <w:vAlign w:val="center"/>
          </w:tcPr>
          <w:p>
            <w:pPr>
              <w:autoSpaceDN w:val="0"/>
              <w:spacing w:line="440" w:lineRule="exact"/>
              <w:jc w:val="center"/>
              <w:textAlignment w:val="center"/>
              <w:rPr>
                <w:rFonts w:ascii="宋体" w:hAnsi="宋体"/>
                <w:sz w:val="24"/>
              </w:rPr>
            </w:pPr>
            <w:r>
              <w:rPr>
                <w:rFonts w:hint="eastAsia" w:ascii="宋体" w:hAnsi="宋体"/>
                <w:sz w:val="24"/>
              </w:rPr>
              <w:t>总计</w:t>
            </w:r>
          </w:p>
        </w:tc>
        <w:tc>
          <w:tcPr>
            <w:tcW w:w="2812" w:type="dxa"/>
            <w:vAlign w:val="center"/>
          </w:tcPr>
          <w:p>
            <w:pPr>
              <w:autoSpaceDN w:val="0"/>
              <w:spacing w:line="440" w:lineRule="exact"/>
              <w:jc w:val="center"/>
              <w:textAlignment w:val="center"/>
              <w:rPr>
                <w:rFonts w:ascii="宋体" w:hAnsi="宋体"/>
                <w:sz w:val="24"/>
              </w:rPr>
            </w:pPr>
            <w:r>
              <w:rPr>
                <w:rFonts w:ascii="宋体" w:hAnsi="宋体"/>
                <w:sz w:val="24"/>
              </w:rPr>
              <w:t>3</w:t>
            </w:r>
            <w:r>
              <w:rPr>
                <w:rFonts w:hint="eastAsia" w:ascii="宋体" w:hAnsi="宋体"/>
                <w:sz w:val="24"/>
              </w:rPr>
              <w:t>330</w:t>
            </w:r>
          </w:p>
        </w:tc>
        <w:tc>
          <w:tcPr>
            <w:tcW w:w="3807" w:type="dxa"/>
            <w:vAlign w:val="center"/>
          </w:tcPr>
          <w:p>
            <w:pPr>
              <w:autoSpaceDN w:val="0"/>
              <w:spacing w:line="440" w:lineRule="exact"/>
              <w:jc w:val="center"/>
              <w:textAlignment w:val="center"/>
              <w:rPr>
                <w:rFonts w:ascii="宋体" w:hAnsi="宋体"/>
                <w:sz w:val="24"/>
              </w:rPr>
            </w:pPr>
            <w:r>
              <w:rPr>
                <w:rFonts w:ascii="宋体" w:hAnsi="宋体"/>
                <w:sz w:val="24"/>
              </w:rPr>
              <w:t>100</w:t>
            </w:r>
          </w:p>
        </w:tc>
      </w:tr>
    </w:tbl>
    <w:p>
      <w:pPr>
        <w:spacing w:line="440" w:lineRule="exact"/>
        <w:ind w:firstLine="560" w:firstLineChars="200"/>
        <w:rPr>
          <w:rFonts w:ascii="楷体_GB2312" w:hAnsi="宋体" w:eastAsia="楷体_GB2312"/>
          <w:sz w:val="28"/>
          <w:szCs w:val="28"/>
        </w:rPr>
      </w:pPr>
      <w:r>
        <w:rPr>
          <w:rFonts w:hint="eastAsia" w:ascii="楷体_GB2312" w:hAnsi="宋体" w:eastAsia="楷体_GB2312"/>
          <w:sz w:val="28"/>
          <w:szCs w:val="28"/>
        </w:rPr>
        <w:t>2.教学安排建议</w:t>
      </w:r>
    </w:p>
    <w:p>
      <w:pPr>
        <w:spacing w:line="440" w:lineRule="exact"/>
        <w:rPr>
          <w:rFonts w:ascii="宋体" w:hAnsi="宋体"/>
          <w:b/>
          <w:sz w:val="24"/>
        </w:rPr>
        <w:sectPr>
          <w:pgSz w:w="11907" w:h="16840"/>
          <w:pgMar w:top="1701" w:right="1588" w:bottom="1588" w:left="1588" w:header="851" w:footer="1247" w:gutter="0"/>
          <w:cols w:space="425" w:num="1"/>
          <w:docGrid w:linePitch="312" w:charSpace="0"/>
        </w:sectPr>
      </w:pPr>
    </w:p>
    <w:p>
      <w:pPr>
        <w:spacing w:before="120" w:beforeLines="50" w:after="120" w:afterLines="50" w:line="440" w:lineRule="exact"/>
        <w:ind w:firstLine="480" w:firstLineChars="200"/>
        <w:jc w:val="center"/>
        <w:rPr>
          <w:rFonts w:ascii="黑体" w:hAnsi="宋体" w:eastAsia="黑体"/>
          <w:sz w:val="24"/>
        </w:rPr>
      </w:pPr>
      <w:r>
        <w:rPr>
          <w:rFonts w:hint="eastAsia" w:ascii="黑体" w:hAnsi="宋体" w:eastAsia="黑体"/>
          <w:sz w:val="24"/>
        </w:rPr>
        <w:t xml:space="preserve">  课程设置与教学时间安排</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2"/>
        <w:gridCol w:w="1238"/>
        <w:gridCol w:w="580"/>
        <w:gridCol w:w="2322"/>
        <w:gridCol w:w="833"/>
        <w:gridCol w:w="1085"/>
        <w:gridCol w:w="911"/>
        <w:gridCol w:w="911"/>
        <w:gridCol w:w="911"/>
        <w:gridCol w:w="911"/>
        <w:gridCol w:w="911"/>
        <w:gridCol w:w="869"/>
        <w:gridCol w:w="764"/>
        <w:gridCol w:w="9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1800" w:type="dxa"/>
            <w:gridSpan w:val="2"/>
            <w:vMerge w:val="restart"/>
            <w:vAlign w:val="center"/>
          </w:tcPr>
          <w:p>
            <w:pPr>
              <w:spacing w:line="440" w:lineRule="exact"/>
              <w:jc w:val="center"/>
              <w:rPr>
                <w:rFonts w:ascii="宋体" w:hAnsi="宋体"/>
                <w:sz w:val="24"/>
              </w:rPr>
            </w:pPr>
            <w:r>
              <w:rPr>
                <w:rFonts w:hint="eastAsia" w:ascii="宋体" w:hAnsi="宋体"/>
                <w:sz w:val="24"/>
              </w:rPr>
              <w:t>类别</w:t>
            </w:r>
          </w:p>
        </w:tc>
        <w:tc>
          <w:tcPr>
            <w:tcW w:w="580" w:type="dxa"/>
            <w:vMerge w:val="restart"/>
            <w:vAlign w:val="center"/>
          </w:tcPr>
          <w:p>
            <w:pPr>
              <w:spacing w:line="440" w:lineRule="exact"/>
              <w:jc w:val="center"/>
              <w:rPr>
                <w:rFonts w:ascii="宋体" w:hAnsi="宋体"/>
                <w:sz w:val="24"/>
              </w:rPr>
            </w:pPr>
            <w:r>
              <w:rPr>
                <w:rFonts w:hint="eastAsia" w:ascii="宋体" w:hAnsi="宋体"/>
                <w:sz w:val="24"/>
              </w:rPr>
              <w:t>序号</w:t>
            </w:r>
          </w:p>
        </w:tc>
        <w:tc>
          <w:tcPr>
            <w:tcW w:w="2322" w:type="dxa"/>
            <w:vMerge w:val="restart"/>
            <w:vAlign w:val="center"/>
          </w:tcPr>
          <w:p>
            <w:pPr>
              <w:spacing w:line="440" w:lineRule="exact"/>
              <w:jc w:val="center"/>
              <w:rPr>
                <w:rFonts w:ascii="宋体" w:hAnsi="宋体"/>
                <w:sz w:val="24"/>
              </w:rPr>
            </w:pPr>
            <w:r>
              <w:rPr>
                <w:rFonts w:hint="eastAsia" w:ascii="宋体" w:hAnsi="宋体"/>
                <w:sz w:val="24"/>
              </w:rPr>
              <w:t>课程名称</w:t>
            </w:r>
          </w:p>
        </w:tc>
        <w:tc>
          <w:tcPr>
            <w:tcW w:w="833" w:type="dxa"/>
            <w:vMerge w:val="restart"/>
            <w:vAlign w:val="center"/>
          </w:tcPr>
          <w:p>
            <w:pPr>
              <w:spacing w:line="440" w:lineRule="exact"/>
              <w:jc w:val="center"/>
              <w:rPr>
                <w:rFonts w:ascii="宋体" w:hAnsi="宋体"/>
                <w:sz w:val="24"/>
              </w:rPr>
            </w:pPr>
            <w:r>
              <w:rPr>
                <w:rFonts w:hint="eastAsia" w:ascii="宋体" w:hAnsi="宋体"/>
                <w:sz w:val="24"/>
              </w:rPr>
              <w:t>学分</w:t>
            </w:r>
          </w:p>
        </w:tc>
        <w:tc>
          <w:tcPr>
            <w:tcW w:w="1085" w:type="dxa"/>
            <w:vMerge w:val="restart"/>
            <w:vAlign w:val="center"/>
          </w:tcPr>
          <w:p>
            <w:pPr>
              <w:spacing w:line="440" w:lineRule="exact"/>
              <w:jc w:val="center"/>
              <w:rPr>
                <w:rFonts w:ascii="宋体" w:hAnsi="宋体"/>
                <w:sz w:val="24"/>
              </w:rPr>
            </w:pPr>
            <w:r>
              <w:rPr>
                <w:rFonts w:hint="eastAsia" w:ascii="宋体" w:hAnsi="宋体"/>
                <w:sz w:val="24"/>
              </w:rPr>
              <w:t>总学时</w:t>
            </w:r>
          </w:p>
        </w:tc>
        <w:tc>
          <w:tcPr>
            <w:tcW w:w="5424" w:type="dxa"/>
            <w:gridSpan w:val="6"/>
            <w:vAlign w:val="center"/>
          </w:tcPr>
          <w:p>
            <w:pPr>
              <w:spacing w:line="440" w:lineRule="exact"/>
              <w:jc w:val="center"/>
              <w:rPr>
                <w:rFonts w:ascii="宋体" w:hAnsi="宋体"/>
                <w:sz w:val="24"/>
              </w:rPr>
            </w:pPr>
            <w:r>
              <w:rPr>
                <w:rFonts w:hint="eastAsia" w:ascii="宋体" w:hAnsi="宋体"/>
                <w:sz w:val="24"/>
              </w:rPr>
              <w:t>各学期周数、学时分配</w:t>
            </w:r>
          </w:p>
        </w:tc>
        <w:tc>
          <w:tcPr>
            <w:tcW w:w="764" w:type="dxa"/>
            <w:vMerge w:val="restart"/>
            <w:vAlign w:val="center"/>
          </w:tcPr>
          <w:p>
            <w:pPr>
              <w:spacing w:line="440" w:lineRule="exact"/>
              <w:jc w:val="center"/>
              <w:rPr>
                <w:rFonts w:ascii="宋体" w:hAnsi="宋体"/>
                <w:sz w:val="24"/>
              </w:rPr>
            </w:pPr>
            <w:r>
              <w:rPr>
                <w:rFonts w:hint="eastAsia" w:ascii="宋体" w:hAnsi="宋体"/>
                <w:sz w:val="24"/>
              </w:rPr>
              <w:t>考试</w:t>
            </w:r>
          </w:p>
          <w:p>
            <w:pPr>
              <w:spacing w:line="440" w:lineRule="exact"/>
              <w:jc w:val="center"/>
              <w:rPr>
                <w:rFonts w:ascii="宋体" w:hAnsi="宋体"/>
                <w:sz w:val="24"/>
              </w:rPr>
            </w:pPr>
            <w:r>
              <w:rPr>
                <w:rFonts w:hint="eastAsia" w:ascii="宋体" w:hAnsi="宋体"/>
                <w:sz w:val="24"/>
              </w:rPr>
              <w:t>学期</w:t>
            </w:r>
          </w:p>
        </w:tc>
        <w:tc>
          <w:tcPr>
            <w:tcW w:w="900" w:type="dxa"/>
            <w:vMerge w:val="restart"/>
            <w:vAlign w:val="center"/>
          </w:tcPr>
          <w:p>
            <w:pPr>
              <w:spacing w:line="440" w:lineRule="exact"/>
              <w:jc w:val="center"/>
              <w:rPr>
                <w:rFonts w:ascii="宋体" w:hAnsi="宋体"/>
                <w:sz w:val="24"/>
              </w:rPr>
            </w:pPr>
            <w:r>
              <w:rPr>
                <w:rFonts w:hint="eastAsia" w:ascii="宋体" w:hAnsi="宋体"/>
                <w:sz w:val="24"/>
              </w:rPr>
              <w:t>考查</w:t>
            </w:r>
          </w:p>
          <w:p>
            <w:pPr>
              <w:spacing w:line="440" w:lineRule="exact"/>
              <w:jc w:val="center"/>
              <w:rPr>
                <w:rFonts w:ascii="宋体" w:hAnsi="宋体"/>
                <w:sz w:val="24"/>
              </w:rPr>
            </w:pPr>
            <w:r>
              <w:rPr>
                <w:rFonts w:hint="eastAsia" w:ascii="宋体" w:hAnsi="宋体"/>
                <w:sz w:val="24"/>
              </w:rPr>
              <w:t>学期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1800" w:type="dxa"/>
            <w:gridSpan w:val="2"/>
            <w:vMerge w:val="continue"/>
            <w:vAlign w:val="center"/>
          </w:tcPr>
          <w:p>
            <w:pPr>
              <w:spacing w:line="440" w:lineRule="exact"/>
              <w:jc w:val="center"/>
              <w:rPr>
                <w:rFonts w:ascii="宋体" w:hAnsi="宋体"/>
                <w:b/>
                <w:sz w:val="24"/>
              </w:rPr>
            </w:pPr>
          </w:p>
        </w:tc>
        <w:tc>
          <w:tcPr>
            <w:tcW w:w="580" w:type="dxa"/>
            <w:vMerge w:val="continue"/>
          </w:tcPr>
          <w:p>
            <w:pPr>
              <w:spacing w:line="440" w:lineRule="exact"/>
              <w:jc w:val="center"/>
              <w:rPr>
                <w:rFonts w:ascii="宋体" w:hAnsi="宋体"/>
                <w:b/>
                <w:sz w:val="24"/>
              </w:rPr>
            </w:pPr>
          </w:p>
        </w:tc>
        <w:tc>
          <w:tcPr>
            <w:tcW w:w="2322" w:type="dxa"/>
            <w:vMerge w:val="continue"/>
          </w:tcPr>
          <w:p>
            <w:pPr>
              <w:spacing w:line="440" w:lineRule="exact"/>
              <w:jc w:val="center"/>
              <w:rPr>
                <w:rFonts w:ascii="宋体" w:hAnsi="宋体"/>
                <w:b/>
                <w:sz w:val="24"/>
              </w:rPr>
            </w:pPr>
          </w:p>
        </w:tc>
        <w:tc>
          <w:tcPr>
            <w:tcW w:w="833" w:type="dxa"/>
            <w:vMerge w:val="continue"/>
          </w:tcPr>
          <w:p>
            <w:pPr>
              <w:spacing w:line="440" w:lineRule="exact"/>
              <w:jc w:val="center"/>
              <w:rPr>
                <w:rFonts w:ascii="宋体" w:hAnsi="宋体"/>
                <w:b/>
                <w:sz w:val="24"/>
              </w:rPr>
            </w:pPr>
          </w:p>
        </w:tc>
        <w:tc>
          <w:tcPr>
            <w:tcW w:w="1085" w:type="dxa"/>
            <w:vMerge w:val="continue"/>
            <w:vAlign w:val="center"/>
          </w:tcPr>
          <w:p>
            <w:pPr>
              <w:spacing w:line="440" w:lineRule="exact"/>
              <w:jc w:val="center"/>
              <w:rPr>
                <w:rFonts w:ascii="宋体" w:hAnsi="宋体"/>
                <w:b/>
                <w:sz w:val="24"/>
              </w:rPr>
            </w:pPr>
          </w:p>
        </w:tc>
        <w:tc>
          <w:tcPr>
            <w:tcW w:w="911" w:type="dxa"/>
            <w:vAlign w:val="center"/>
          </w:tcPr>
          <w:p>
            <w:pPr>
              <w:spacing w:line="440" w:lineRule="exact"/>
              <w:jc w:val="center"/>
              <w:rPr>
                <w:rFonts w:ascii="宋体" w:hAnsi="宋体"/>
                <w:sz w:val="24"/>
              </w:rPr>
            </w:pPr>
            <w:r>
              <w:rPr>
                <w:rFonts w:hint="eastAsia" w:ascii="宋体" w:hAnsi="宋体"/>
                <w:sz w:val="24"/>
              </w:rPr>
              <w:t>一</w:t>
            </w:r>
          </w:p>
        </w:tc>
        <w:tc>
          <w:tcPr>
            <w:tcW w:w="911" w:type="dxa"/>
            <w:vAlign w:val="center"/>
          </w:tcPr>
          <w:p>
            <w:pPr>
              <w:spacing w:line="440" w:lineRule="exact"/>
              <w:jc w:val="center"/>
              <w:rPr>
                <w:rFonts w:ascii="宋体" w:hAnsi="宋体"/>
                <w:sz w:val="24"/>
              </w:rPr>
            </w:pPr>
            <w:r>
              <w:rPr>
                <w:rFonts w:hint="eastAsia" w:ascii="宋体" w:hAnsi="宋体"/>
                <w:sz w:val="24"/>
              </w:rPr>
              <w:t>二</w:t>
            </w:r>
          </w:p>
        </w:tc>
        <w:tc>
          <w:tcPr>
            <w:tcW w:w="911" w:type="dxa"/>
            <w:vAlign w:val="center"/>
          </w:tcPr>
          <w:p>
            <w:pPr>
              <w:spacing w:line="440" w:lineRule="exact"/>
              <w:jc w:val="center"/>
              <w:rPr>
                <w:rFonts w:ascii="宋体" w:hAnsi="宋体"/>
                <w:sz w:val="24"/>
              </w:rPr>
            </w:pPr>
            <w:r>
              <w:rPr>
                <w:rFonts w:hint="eastAsia" w:ascii="宋体" w:hAnsi="宋体"/>
                <w:sz w:val="24"/>
              </w:rPr>
              <w:t>三</w:t>
            </w:r>
          </w:p>
        </w:tc>
        <w:tc>
          <w:tcPr>
            <w:tcW w:w="911" w:type="dxa"/>
            <w:vAlign w:val="center"/>
          </w:tcPr>
          <w:p>
            <w:pPr>
              <w:spacing w:line="440" w:lineRule="exact"/>
              <w:jc w:val="center"/>
              <w:rPr>
                <w:rFonts w:ascii="宋体" w:hAnsi="宋体"/>
                <w:sz w:val="24"/>
              </w:rPr>
            </w:pPr>
            <w:r>
              <w:rPr>
                <w:rFonts w:hint="eastAsia" w:ascii="宋体" w:hAnsi="宋体"/>
                <w:sz w:val="24"/>
              </w:rPr>
              <w:t>四</w:t>
            </w:r>
          </w:p>
        </w:tc>
        <w:tc>
          <w:tcPr>
            <w:tcW w:w="911" w:type="dxa"/>
            <w:vAlign w:val="center"/>
          </w:tcPr>
          <w:p>
            <w:pPr>
              <w:spacing w:line="440" w:lineRule="exact"/>
              <w:jc w:val="center"/>
              <w:rPr>
                <w:rFonts w:ascii="宋体" w:hAnsi="宋体"/>
                <w:sz w:val="24"/>
              </w:rPr>
            </w:pPr>
            <w:r>
              <w:rPr>
                <w:rFonts w:hint="eastAsia" w:ascii="宋体" w:hAnsi="宋体"/>
                <w:sz w:val="24"/>
              </w:rPr>
              <w:t>五</w:t>
            </w:r>
          </w:p>
        </w:tc>
        <w:tc>
          <w:tcPr>
            <w:tcW w:w="869" w:type="dxa"/>
            <w:vAlign w:val="center"/>
          </w:tcPr>
          <w:p>
            <w:pPr>
              <w:spacing w:line="440" w:lineRule="exact"/>
              <w:jc w:val="center"/>
              <w:rPr>
                <w:rFonts w:ascii="宋体" w:hAnsi="宋体"/>
                <w:sz w:val="24"/>
              </w:rPr>
            </w:pPr>
            <w:r>
              <w:rPr>
                <w:rFonts w:hint="eastAsia" w:ascii="宋体" w:hAnsi="宋体"/>
                <w:sz w:val="24"/>
              </w:rPr>
              <w:t>六</w:t>
            </w:r>
          </w:p>
        </w:tc>
        <w:tc>
          <w:tcPr>
            <w:tcW w:w="764" w:type="dxa"/>
            <w:vMerge w:val="continue"/>
          </w:tcPr>
          <w:p>
            <w:pPr>
              <w:spacing w:line="440" w:lineRule="exact"/>
              <w:jc w:val="center"/>
              <w:rPr>
                <w:rFonts w:ascii="宋体" w:hAnsi="宋体"/>
                <w:b/>
                <w:sz w:val="24"/>
              </w:rPr>
            </w:pPr>
          </w:p>
        </w:tc>
        <w:tc>
          <w:tcPr>
            <w:tcW w:w="900" w:type="dxa"/>
            <w:vMerge w:val="continue"/>
          </w:tcPr>
          <w:p>
            <w:pPr>
              <w:spacing w:line="44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800" w:type="dxa"/>
            <w:gridSpan w:val="2"/>
            <w:vMerge w:val="continue"/>
            <w:vAlign w:val="center"/>
          </w:tcPr>
          <w:p>
            <w:pPr>
              <w:spacing w:line="440" w:lineRule="exact"/>
              <w:jc w:val="center"/>
              <w:rPr>
                <w:rFonts w:ascii="宋体" w:hAnsi="宋体"/>
                <w:b/>
                <w:sz w:val="24"/>
              </w:rPr>
            </w:pPr>
          </w:p>
        </w:tc>
        <w:tc>
          <w:tcPr>
            <w:tcW w:w="580" w:type="dxa"/>
            <w:vMerge w:val="continue"/>
          </w:tcPr>
          <w:p>
            <w:pPr>
              <w:spacing w:line="440" w:lineRule="exact"/>
              <w:jc w:val="center"/>
              <w:rPr>
                <w:rFonts w:ascii="宋体" w:hAnsi="宋体"/>
                <w:b/>
                <w:sz w:val="24"/>
              </w:rPr>
            </w:pPr>
          </w:p>
        </w:tc>
        <w:tc>
          <w:tcPr>
            <w:tcW w:w="2322" w:type="dxa"/>
            <w:vMerge w:val="continue"/>
          </w:tcPr>
          <w:p>
            <w:pPr>
              <w:spacing w:line="440" w:lineRule="exact"/>
              <w:jc w:val="center"/>
              <w:rPr>
                <w:rFonts w:ascii="宋体" w:hAnsi="宋体"/>
                <w:b/>
                <w:sz w:val="24"/>
              </w:rPr>
            </w:pPr>
          </w:p>
        </w:tc>
        <w:tc>
          <w:tcPr>
            <w:tcW w:w="833" w:type="dxa"/>
            <w:vMerge w:val="continue"/>
          </w:tcPr>
          <w:p>
            <w:pPr>
              <w:spacing w:line="440" w:lineRule="exact"/>
              <w:jc w:val="center"/>
              <w:rPr>
                <w:rFonts w:ascii="宋体" w:hAnsi="宋体"/>
                <w:b/>
                <w:sz w:val="24"/>
              </w:rPr>
            </w:pPr>
          </w:p>
        </w:tc>
        <w:tc>
          <w:tcPr>
            <w:tcW w:w="1085" w:type="dxa"/>
            <w:vMerge w:val="continue"/>
          </w:tcPr>
          <w:p>
            <w:pPr>
              <w:spacing w:line="440" w:lineRule="exact"/>
              <w:jc w:val="center"/>
              <w:rPr>
                <w:rFonts w:ascii="宋体" w:hAnsi="宋体"/>
                <w:b/>
                <w:sz w:val="24"/>
              </w:rPr>
            </w:pPr>
          </w:p>
        </w:tc>
        <w:tc>
          <w:tcPr>
            <w:tcW w:w="911" w:type="dxa"/>
            <w:vAlign w:val="center"/>
          </w:tcPr>
          <w:p>
            <w:pPr>
              <w:spacing w:line="440" w:lineRule="exact"/>
              <w:jc w:val="center"/>
              <w:rPr>
                <w:rFonts w:ascii="宋体" w:hAnsi="宋体"/>
                <w:sz w:val="24"/>
              </w:rPr>
            </w:pPr>
            <w:r>
              <w:rPr>
                <w:rFonts w:hint="eastAsia" w:ascii="宋体" w:hAnsi="宋体"/>
                <w:sz w:val="24"/>
              </w:rPr>
              <w:t>20周</w:t>
            </w:r>
          </w:p>
        </w:tc>
        <w:tc>
          <w:tcPr>
            <w:tcW w:w="911" w:type="dxa"/>
            <w:vAlign w:val="center"/>
          </w:tcPr>
          <w:p>
            <w:pPr>
              <w:spacing w:line="440" w:lineRule="exact"/>
              <w:jc w:val="center"/>
              <w:rPr>
                <w:rFonts w:ascii="宋体" w:hAnsi="宋体"/>
                <w:sz w:val="24"/>
              </w:rPr>
            </w:pPr>
            <w:r>
              <w:rPr>
                <w:rFonts w:hint="eastAsia" w:ascii="宋体" w:hAnsi="宋体"/>
                <w:sz w:val="24"/>
              </w:rPr>
              <w:t>20周</w:t>
            </w:r>
          </w:p>
        </w:tc>
        <w:tc>
          <w:tcPr>
            <w:tcW w:w="911" w:type="dxa"/>
            <w:vAlign w:val="center"/>
          </w:tcPr>
          <w:p>
            <w:pPr>
              <w:spacing w:line="440" w:lineRule="exact"/>
              <w:jc w:val="center"/>
              <w:rPr>
                <w:rFonts w:ascii="宋体" w:hAnsi="宋体"/>
                <w:sz w:val="24"/>
              </w:rPr>
            </w:pPr>
            <w:r>
              <w:rPr>
                <w:rFonts w:hint="eastAsia" w:ascii="宋体" w:hAnsi="宋体"/>
                <w:sz w:val="24"/>
              </w:rPr>
              <w:t>20周</w:t>
            </w:r>
          </w:p>
        </w:tc>
        <w:tc>
          <w:tcPr>
            <w:tcW w:w="911" w:type="dxa"/>
            <w:vAlign w:val="center"/>
          </w:tcPr>
          <w:p>
            <w:pPr>
              <w:spacing w:line="440" w:lineRule="exact"/>
              <w:jc w:val="center"/>
              <w:rPr>
                <w:rFonts w:ascii="宋体" w:hAnsi="宋体"/>
                <w:sz w:val="24"/>
              </w:rPr>
            </w:pPr>
            <w:r>
              <w:rPr>
                <w:rFonts w:hint="eastAsia" w:ascii="宋体" w:hAnsi="宋体"/>
                <w:sz w:val="24"/>
              </w:rPr>
              <w:t>20周</w:t>
            </w:r>
          </w:p>
        </w:tc>
        <w:tc>
          <w:tcPr>
            <w:tcW w:w="911" w:type="dxa"/>
            <w:vAlign w:val="center"/>
          </w:tcPr>
          <w:p>
            <w:pPr>
              <w:spacing w:line="440" w:lineRule="exact"/>
              <w:jc w:val="center"/>
              <w:rPr>
                <w:rFonts w:ascii="宋体" w:hAnsi="宋体"/>
                <w:sz w:val="24"/>
              </w:rPr>
            </w:pPr>
            <w:r>
              <w:rPr>
                <w:rFonts w:hint="eastAsia" w:ascii="宋体" w:hAnsi="宋体"/>
                <w:sz w:val="24"/>
              </w:rPr>
              <w:t>20周</w:t>
            </w:r>
          </w:p>
        </w:tc>
        <w:tc>
          <w:tcPr>
            <w:tcW w:w="869" w:type="dxa"/>
            <w:vAlign w:val="center"/>
          </w:tcPr>
          <w:p>
            <w:pPr>
              <w:spacing w:line="440" w:lineRule="exact"/>
              <w:jc w:val="center"/>
              <w:rPr>
                <w:rFonts w:ascii="宋体" w:hAnsi="宋体"/>
                <w:sz w:val="24"/>
              </w:rPr>
            </w:pPr>
            <w:r>
              <w:rPr>
                <w:rFonts w:hint="eastAsia" w:ascii="宋体" w:hAnsi="宋体"/>
                <w:sz w:val="24"/>
              </w:rPr>
              <w:t>20周</w:t>
            </w:r>
          </w:p>
        </w:tc>
        <w:tc>
          <w:tcPr>
            <w:tcW w:w="764" w:type="dxa"/>
            <w:vMerge w:val="continue"/>
          </w:tcPr>
          <w:p>
            <w:pPr>
              <w:spacing w:line="440" w:lineRule="exact"/>
              <w:jc w:val="center"/>
              <w:rPr>
                <w:rFonts w:ascii="宋体" w:hAnsi="宋体"/>
                <w:b/>
                <w:sz w:val="24"/>
              </w:rPr>
            </w:pPr>
          </w:p>
        </w:tc>
        <w:tc>
          <w:tcPr>
            <w:tcW w:w="900" w:type="dxa"/>
            <w:vMerge w:val="continue"/>
          </w:tcPr>
          <w:p>
            <w:pPr>
              <w:spacing w:line="440" w:lineRule="exact"/>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1800" w:type="dxa"/>
            <w:gridSpan w:val="2"/>
            <w:vMerge w:val="restart"/>
            <w:vAlign w:val="center"/>
          </w:tcPr>
          <w:p>
            <w:pPr>
              <w:spacing w:line="440" w:lineRule="exact"/>
              <w:jc w:val="center"/>
              <w:rPr>
                <w:rFonts w:ascii="宋体" w:hAnsi="宋体"/>
                <w:sz w:val="24"/>
              </w:rPr>
            </w:pPr>
            <w:r>
              <w:rPr>
                <w:rFonts w:hint="eastAsia" w:ascii="宋体" w:hAnsi="宋体"/>
                <w:sz w:val="24"/>
              </w:rPr>
              <w:t>公共基础课</w:t>
            </w:r>
          </w:p>
        </w:tc>
        <w:tc>
          <w:tcPr>
            <w:tcW w:w="580" w:type="dxa"/>
            <w:vAlign w:val="center"/>
          </w:tcPr>
          <w:p>
            <w:pPr>
              <w:widowControl/>
              <w:spacing w:line="440" w:lineRule="exact"/>
              <w:jc w:val="center"/>
              <w:rPr>
                <w:rFonts w:ascii="宋体" w:hAnsi="宋体"/>
                <w:sz w:val="24"/>
              </w:rPr>
            </w:pPr>
            <w:r>
              <w:rPr>
                <w:rFonts w:hint="eastAsia" w:ascii="宋体" w:hAnsi="宋体"/>
                <w:sz w:val="24"/>
              </w:rPr>
              <w:t>1</w:t>
            </w:r>
          </w:p>
        </w:tc>
        <w:tc>
          <w:tcPr>
            <w:tcW w:w="2322" w:type="dxa"/>
            <w:vAlign w:val="center"/>
          </w:tcPr>
          <w:p>
            <w:pPr>
              <w:spacing w:before="100" w:beforeAutospacing="1" w:after="100" w:afterAutospacing="1" w:line="440" w:lineRule="exact"/>
              <w:rPr>
                <w:rFonts w:ascii="宋体" w:hAnsi="宋体"/>
                <w:sz w:val="24"/>
              </w:rPr>
            </w:pPr>
            <w:r>
              <w:rPr>
                <w:rFonts w:hint="eastAsia" w:ascii="宋体" w:hAnsi="宋体"/>
                <w:sz w:val="24"/>
              </w:rPr>
              <w:t>德育</w:t>
            </w:r>
          </w:p>
        </w:tc>
        <w:tc>
          <w:tcPr>
            <w:tcW w:w="833" w:type="dxa"/>
            <w:vAlign w:val="center"/>
          </w:tcPr>
          <w:p>
            <w:pPr>
              <w:spacing w:before="100" w:beforeAutospacing="1" w:after="100" w:afterAutospacing="1" w:line="440" w:lineRule="exact"/>
              <w:jc w:val="center"/>
              <w:rPr>
                <w:rFonts w:ascii="宋体" w:hAnsi="宋体"/>
                <w:sz w:val="24"/>
              </w:rPr>
            </w:pPr>
            <w:r>
              <w:rPr>
                <w:rFonts w:hint="eastAsia" w:ascii="宋体" w:hAnsi="宋体"/>
                <w:sz w:val="24"/>
              </w:rPr>
              <w:t>8</w:t>
            </w:r>
          </w:p>
        </w:tc>
        <w:tc>
          <w:tcPr>
            <w:tcW w:w="1085" w:type="dxa"/>
            <w:vAlign w:val="center"/>
          </w:tcPr>
          <w:p>
            <w:pPr>
              <w:spacing w:line="440" w:lineRule="exact"/>
              <w:jc w:val="center"/>
              <w:rPr>
                <w:rFonts w:ascii="宋体" w:hAnsi="宋体"/>
                <w:sz w:val="24"/>
              </w:rPr>
            </w:pPr>
            <w:r>
              <w:rPr>
                <w:rFonts w:hint="eastAsia" w:ascii="宋体" w:hAnsi="宋体"/>
                <w:sz w:val="24"/>
              </w:rPr>
              <w:t>160</w:t>
            </w:r>
          </w:p>
        </w:tc>
        <w:tc>
          <w:tcPr>
            <w:tcW w:w="911" w:type="dxa"/>
            <w:vAlign w:val="center"/>
          </w:tcPr>
          <w:p>
            <w:pPr>
              <w:widowControl/>
              <w:spacing w:line="440" w:lineRule="exact"/>
              <w:jc w:val="center"/>
              <w:rPr>
                <w:rFonts w:ascii="宋体" w:hAnsi="宋体"/>
                <w:sz w:val="24"/>
              </w:rPr>
            </w:pPr>
            <w:r>
              <w:rPr>
                <w:rFonts w:hint="eastAsia" w:ascii="宋体" w:hAnsi="宋体"/>
                <w:sz w:val="24"/>
              </w:rPr>
              <w:t>2</w:t>
            </w:r>
          </w:p>
        </w:tc>
        <w:tc>
          <w:tcPr>
            <w:tcW w:w="911" w:type="dxa"/>
            <w:vAlign w:val="center"/>
          </w:tcPr>
          <w:p>
            <w:pPr>
              <w:widowControl/>
              <w:spacing w:line="440" w:lineRule="exact"/>
              <w:jc w:val="center"/>
              <w:rPr>
                <w:rFonts w:ascii="宋体" w:hAnsi="宋体"/>
                <w:sz w:val="24"/>
              </w:rPr>
            </w:pPr>
            <w:r>
              <w:rPr>
                <w:rFonts w:hint="eastAsia" w:ascii="宋体" w:hAnsi="宋体"/>
                <w:sz w:val="24"/>
              </w:rPr>
              <w:t>2</w:t>
            </w:r>
          </w:p>
        </w:tc>
        <w:tc>
          <w:tcPr>
            <w:tcW w:w="911" w:type="dxa"/>
            <w:vAlign w:val="center"/>
          </w:tcPr>
          <w:p>
            <w:pPr>
              <w:widowControl/>
              <w:spacing w:line="440" w:lineRule="exact"/>
              <w:jc w:val="center"/>
              <w:rPr>
                <w:rFonts w:ascii="宋体" w:hAnsi="宋体"/>
                <w:sz w:val="24"/>
              </w:rPr>
            </w:pPr>
            <w:r>
              <w:rPr>
                <w:rFonts w:hint="eastAsia" w:ascii="宋体" w:hAnsi="宋体"/>
                <w:sz w:val="24"/>
              </w:rPr>
              <w:t>2</w:t>
            </w:r>
          </w:p>
        </w:tc>
        <w:tc>
          <w:tcPr>
            <w:tcW w:w="911" w:type="dxa"/>
            <w:vAlign w:val="center"/>
          </w:tcPr>
          <w:p>
            <w:pPr>
              <w:widowControl/>
              <w:spacing w:line="440" w:lineRule="exact"/>
              <w:jc w:val="center"/>
              <w:rPr>
                <w:rFonts w:ascii="宋体" w:hAnsi="宋体"/>
                <w:sz w:val="24"/>
              </w:rPr>
            </w:pPr>
            <w:r>
              <w:rPr>
                <w:rFonts w:hint="eastAsia" w:ascii="宋体" w:hAnsi="宋体"/>
                <w:sz w:val="24"/>
              </w:rPr>
              <w:t>2</w:t>
            </w:r>
          </w:p>
        </w:tc>
        <w:tc>
          <w:tcPr>
            <w:tcW w:w="911" w:type="dxa"/>
            <w:vAlign w:val="center"/>
          </w:tcPr>
          <w:p>
            <w:pPr>
              <w:spacing w:line="440" w:lineRule="exact"/>
              <w:jc w:val="center"/>
              <w:rPr>
                <w:rFonts w:ascii="宋体" w:hAnsi="宋体"/>
                <w:sz w:val="24"/>
              </w:rPr>
            </w:pPr>
          </w:p>
        </w:tc>
        <w:tc>
          <w:tcPr>
            <w:tcW w:w="869" w:type="dxa"/>
            <w:vMerge w:val="restart"/>
            <w:vAlign w:val="center"/>
          </w:tcPr>
          <w:p>
            <w:pPr>
              <w:spacing w:line="440" w:lineRule="exact"/>
              <w:jc w:val="center"/>
              <w:rPr>
                <w:rFonts w:ascii="宋体" w:hAnsi="宋体"/>
                <w:sz w:val="24"/>
              </w:rPr>
            </w:pPr>
            <w:r>
              <w:rPr>
                <w:rFonts w:hint="eastAsia" w:ascii="宋体" w:hAnsi="宋体"/>
                <w:sz w:val="24"/>
              </w:rPr>
              <w:t>顶</w:t>
            </w:r>
          </w:p>
          <w:p>
            <w:pPr>
              <w:spacing w:line="440" w:lineRule="exact"/>
              <w:jc w:val="center"/>
              <w:rPr>
                <w:rFonts w:ascii="宋体" w:hAnsi="宋体"/>
                <w:sz w:val="24"/>
              </w:rPr>
            </w:pPr>
            <w:r>
              <w:rPr>
                <w:rFonts w:hint="eastAsia" w:ascii="宋体" w:hAnsi="宋体"/>
                <w:sz w:val="24"/>
              </w:rPr>
              <w:t>岗</w:t>
            </w:r>
          </w:p>
          <w:p>
            <w:pPr>
              <w:spacing w:line="440" w:lineRule="exact"/>
              <w:jc w:val="center"/>
              <w:rPr>
                <w:rFonts w:ascii="宋体" w:hAnsi="宋体"/>
                <w:sz w:val="24"/>
              </w:rPr>
            </w:pPr>
            <w:r>
              <w:rPr>
                <w:rFonts w:hint="eastAsia" w:ascii="宋体" w:hAnsi="宋体"/>
                <w:sz w:val="24"/>
              </w:rPr>
              <w:t>实</w:t>
            </w:r>
          </w:p>
          <w:p>
            <w:pPr>
              <w:spacing w:line="440" w:lineRule="exact"/>
              <w:jc w:val="center"/>
              <w:rPr>
                <w:rFonts w:ascii="宋体" w:hAnsi="宋体"/>
                <w:sz w:val="24"/>
              </w:rPr>
            </w:pPr>
            <w:r>
              <w:rPr>
                <w:rFonts w:hint="eastAsia" w:ascii="宋体" w:hAnsi="宋体"/>
                <w:sz w:val="24"/>
              </w:rPr>
              <w:t>习</w:t>
            </w: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r>
              <w:rPr>
                <w:rFonts w:hint="eastAsia" w:ascii="宋体" w:hAnsi="宋体"/>
                <w:sz w:val="24"/>
              </w:rPr>
              <w:t>1234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1800" w:type="dxa"/>
            <w:gridSpan w:val="2"/>
            <w:vMerge w:val="continue"/>
            <w:vAlign w:val="center"/>
          </w:tcPr>
          <w:p>
            <w:pPr>
              <w:spacing w:line="440" w:lineRule="exact"/>
              <w:jc w:val="center"/>
              <w:rPr>
                <w:rFonts w:ascii="宋体" w:hAnsi="宋体"/>
                <w:sz w:val="24"/>
              </w:rPr>
            </w:pPr>
          </w:p>
        </w:tc>
        <w:tc>
          <w:tcPr>
            <w:tcW w:w="580" w:type="dxa"/>
            <w:vAlign w:val="center"/>
          </w:tcPr>
          <w:p>
            <w:pPr>
              <w:widowControl/>
              <w:spacing w:line="440" w:lineRule="exact"/>
              <w:jc w:val="center"/>
              <w:rPr>
                <w:rFonts w:ascii="宋体" w:hAnsi="宋体"/>
                <w:sz w:val="24"/>
              </w:rPr>
            </w:pPr>
            <w:r>
              <w:rPr>
                <w:rFonts w:hint="eastAsia" w:ascii="宋体" w:hAnsi="宋体"/>
                <w:sz w:val="24"/>
              </w:rPr>
              <w:t>2</w:t>
            </w:r>
          </w:p>
        </w:tc>
        <w:tc>
          <w:tcPr>
            <w:tcW w:w="2322" w:type="dxa"/>
            <w:vAlign w:val="center"/>
          </w:tcPr>
          <w:p>
            <w:pPr>
              <w:spacing w:before="100" w:beforeAutospacing="1" w:after="100" w:afterAutospacing="1" w:line="440" w:lineRule="exact"/>
              <w:rPr>
                <w:rFonts w:ascii="宋体" w:hAnsi="宋体"/>
                <w:sz w:val="24"/>
              </w:rPr>
            </w:pPr>
            <w:r>
              <w:rPr>
                <w:rFonts w:hint="eastAsia" w:ascii="宋体" w:hAnsi="宋体"/>
                <w:sz w:val="24"/>
              </w:rPr>
              <w:t>语文</w:t>
            </w:r>
          </w:p>
        </w:tc>
        <w:tc>
          <w:tcPr>
            <w:tcW w:w="833" w:type="dxa"/>
            <w:vAlign w:val="center"/>
          </w:tcPr>
          <w:p>
            <w:pPr>
              <w:spacing w:before="100" w:beforeAutospacing="1" w:after="100" w:afterAutospacing="1" w:line="440" w:lineRule="exact"/>
              <w:jc w:val="center"/>
              <w:rPr>
                <w:rFonts w:ascii="宋体" w:hAnsi="宋体"/>
                <w:sz w:val="24"/>
              </w:rPr>
            </w:pPr>
            <w:r>
              <w:rPr>
                <w:rFonts w:hint="eastAsia" w:ascii="宋体" w:hAnsi="宋体"/>
                <w:sz w:val="24"/>
              </w:rPr>
              <w:t>8</w:t>
            </w:r>
          </w:p>
        </w:tc>
        <w:tc>
          <w:tcPr>
            <w:tcW w:w="1085" w:type="dxa"/>
            <w:vAlign w:val="center"/>
          </w:tcPr>
          <w:p>
            <w:pPr>
              <w:spacing w:line="440" w:lineRule="exact"/>
              <w:jc w:val="center"/>
              <w:rPr>
                <w:rFonts w:ascii="宋体" w:hAnsi="宋体"/>
                <w:sz w:val="24"/>
              </w:rPr>
            </w:pPr>
            <w:r>
              <w:rPr>
                <w:rFonts w:hint="eastAsia" w:ascii="宋体" w:hAnsi="宋体"/>
                <w:sz w:val="24"/>
              </w:rPr>
              <w:t>160</w:t>
            </w: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12</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1800" w:type="dxa"/>
            <w:gridSpan w:val="2"/>
            <w:vMerge w:val="continue"/>
            <w:vAlign w:val="center"/>
          </w:tcPr>
          <w:p>
            <w:pPr>
              <w:spacing w:line="440" w:lineRule="exact"/>
              <w:jc w:val="center"/>
              <w:rPr>
                <w:rFonts w:ascii="宋体" w:hAnsi="宋体"/>
                <w:sz w:val="24"/>
              </w:rPr>
            </w:pPr>
          </w:p>
        </w:tc>
        <w:tc>
          <w:tcPr>
            <w:tcW w:w="580" w:type="dxa"/>
            <w:vAlign w:val="center"/>
          </w:tcPr>
          <w:p>
            <w:pPr>
              <w:widowControl/>
              <w:spacing w:line="440" w:lineRule="exact"/>
              <w:jc w:val="center"/>
              <w:rPr>
                <w:rFonts w:ascii="宋体" w:hAnsi="宋体"/>
                <w:sz w:val="24"/>
              </w:rPr>
            </w:pPr>
            <w:r>
              <w:rPr>
                <w:rFonts w:hint="eastAsia" w:ascii="宋体" w:hAnsi="宋体"/>
                <w:sz w:val="24"/>
              </w:rPr>
              <w:t>3</w:t>
            </w:r>
          </w:p>
        </w:tc>
        <w:tc>
          <w:tcPr>
            <w:tcW w:w="2322" w:type="dxa"/>
            <w:vAlign w:val="center"/>
          </w:tcPr>
          <w:p>
            <w:pPr>
              <w:spacing w:before="100" w:beforeAutospacing="1" w:after="100" w:afterAutospacing="1" w:line="440" w:lineRule="exact"/>
              <w:rPr>
                <w:rFonts w:ascii="宋体" w:hAnsi="宋体"/>
                <w:sz w:val="24"/>
              </w:rPr>
            </w:pPr>
            <w:r>
              <w:rPr>
                <w:rFonts w:hint="eastAsia" w:ascii="宋体" w:hAnsi="宋体"/>
                <w:sz w:val="24"/>
              </w:rPr>
              <w:t>数学</w:t>
            </w:r>
          </w:p>
        </w:tc>
        <w:tc>
          <w:tcPr>
            <w:tcW w:w="833" w:type="dxa"/>
            <w:vAlign w:val="center"/>
          </w:tcPr>
          <w:p>
            <w:pPr>
              <w:spacing w:before="100" w:beforeAutospacing="1" w:after="100" w:afterAutospacing="1" w:line="440" w:lineRule="exact"/>
              <w:jc w:val="center"/>
              <w:rPr>
                <w:rFonts w:ascii="宋体" w:hAnsi="宋体"/>
                <w:sz w:val="24"/>
              </w:rPr>
            </w:pPr>
            <w:r>
              <w:rPr>
                <w:rFonts w:hint="eastAsia" w:ascii="宋体" w:hAnsi="宋体"/>
                <w:sz w:val="24"/>
              </w:rPr>
              <w:t>8</w:t>
            </w:r>
          </w:p>
        </w:tc>
        <w:tc>
          <w:tcPr>
            <w:tcW w:w="1085" w:type="dxa"/>
            <w:vAlign w:val="center"/>
          </w:tcPr>
          <w:p>
            <w:pPr>
              <w:spacing w:line="440" w:lineRule="exact"/>
              <w:jc w:val="center"/>
              <w:rPr>
                <w:rFonts w:ascii="宋体" w:hAnsi="宋体"/>
                <w:sz w:val="24"/>
              </w:rPr>
            </w:pPr>
            <w:r>
              <w:rPr>
                <w:rFonts w:hint="eastAsia" w:ascii="宋体" w:hAnsi="宋体"/>
                <w:sz w:val="24"/>
              </w:rPr>
              <w:t>160</w:t>
            </w: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12</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1800" w:type="dxa"/>
            <w:gridSpan w:val="2"/>
            <w:vMerge w:val="continue"/>
            <w:vAlign w:val="center"/>
          </w:tcPr>
          <w:p>
            <w:pPr>
              <w:spacing w:line="440" w:lineRule="exact"/>
              <w:jc w:val="center"/>
              <w:rPr>
                <w:rFonts w:ascii="宋体" w:hAnsi="宋体"/>
                <w:sz w:val="24"/>
              </w:rPr>
            </w:pPr>
          </w:p>
        </w:tc>
        <w:tc>
          <w:tcPr>
            <w:tcW w:w="580" w:type="dxa"/>
            <w:vAlign w:val="center"/>
          </w:tcPr>
          <w:p>
            <w:pPr>
              <w:widowControl/>
              <w:spacing w:line="440" w:lineRule="exact"/>
              <w:jc w:val="center"/>
              <w:rPr>
                <w:rFonts w:ascii="宋体" w:hAnsi="宋体"/>
                <w:sz w:val="24"/>
              </w:rPr>
            </w:pPr>
            <w:r>
              <w:rPr>
                <w:rFonts w:hint="eastAsia" w:ascii="宋体" w:hAnsi="宋体"/>
                <w:sz w:val="24"/>
              </w:rPr>
              <w:t>4</w:t>
            </w:r>
          </w:p>
        </w:tc>
        <w:tc>
          <w:tcPr>
            <w:tcW w:w="2322" w:type="dxa"/>
            <w:vAlign w:val="center"/>
          </w:tcPr>
          <w:p>
            <w:pPr>
              <w:spacing w:before="100" w:beforeAutospacing="1" w:after="100" w:afterAutospacing="1" w:line="440" w:lineRule="exact"/>
              <w:rPr>
                <w:rFonts w:ascii="宋体" w:hAnsi="宋体"/>
                <w:sz w:val="24"/>
              </w:rPr>
            </w:pPr>
            <w:r>
              <w:rPr>
                <w:rFonts w:hint="eastAsia" w:ascii="宋体" w:hAnsi="宋体"/>
                <w:sz w:val="24"/>
              </w:rPr>
              <w:t>外语</w:t>
            </w:r>
          </w:p>
        </w:tc>
        <w:tc>
          <w:tcPr>
            <w:tcW w:w="833" w:type="dxa"/>
            <w:vAlign w:val="center"/>
          </w:tcPr>
          <w:p>
            <w:pPr>
              <w:spacing w:before="100" w:beforeAutospacing="1" w:after="100" w:afterAutospacing="1" w:line="440" w:lineRule="exact"/>
              <w:jc w:val="center"/>
              <w:rPr>
                <w:rFonts w:ascii="宋体" w:hAnsi="宋体"/>
                <w:sz w:val="24"/>
              </w:rPr>
            </w:pPr>
            <w:r>
              <w:rPr>
                <w:rFonts w:hint="eastAsia" w:ascii="宋体" w:hAnsi="宋体"/>
                <w:sz w:val="24"/>
              </w:rPr>
              <w:t>8</w:t>
            </w:r>
          </w:p>
        </w:tc>
        <w:tc>
          <w:tcPr>
            <w:tcW w:w="1085" w:type="dxa"/>
            <w:vAlign w:val="center"/>
          </w:tcPr>
          <w:p>
            <w:pPr>
              <w:spacing w:line="440" w:lineRule="exact"/>
              <w:jc w:val="center"/>
              <w:rPr>
                <w:rFonts w:ascii="宋体" w:hAnsi="宋体"/>
                <w:sz w:val="24"/>
              </w:rPr>
            </w:pPr>
            <w:r>
              <w:rPr>
                <w:rFonts w:hint="eastAsia" w:ascii="宋体" w:hAnsi="宋体"/>
                <w:sz w:val="24"/>
              </w:rPr>
              <w:t>160</w:t>
            </w: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12</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1800" w:type="dxa"/>
            <w:gridSpan w:val="2"/>
            <w:vMerge w:val="continue"/>
            <w:vAlign w:val="center"/>
          </w:tcPr>
          <w:p>
            <w:pPr>
              <w:spacing w:line="440" w:lineRule="exact"/>
              <w:jc w:val="center"/>
              <w:rPr>
                <w:rFonts w:ascii="宋体" w:hAnsi="宋体"/>
                <w:sz w:val="24"/>
              </w:rPr>
            </w:pPr>
          </w:p>
        </w:tc>
        <w:tc>
          <w:tcPr>
            <w:tcW w:w="580" w:type="dxa"/>
            <w:vAlign w:val="center"/>
          </w:tcPr>
          <w:p>
            <w:pPr>
              <w:widowControl/>
              <w:spacing w:line="440" w:lineRule="exact"/>
              <w:jc w:val="center"/>
              <w:rPr>
                <w:rFonts w:ascii="宋体" w:hAnsi="宋体"/>
                <w:sz w:val="24"/>
              </w:rPr>
            </w:pPr>
            <w:r>
              <w:rPr>
                <w:rFonts w:hint="eastAsia" w:ascii="宋体" w:hAnsi="宋体"/>
                <w:sz w:val="24"/>
              </w:rPr>
              <w:t>5</w:t>
            </w:r>
          </w:p>
        </w:tc>
        <w:tc>
          <w:tcPr>
            <w:tcW w:w="2322" w:type="dxa"/>
            <w:vAlign w:val="center"/>
          </w:tcPr>
          <w:p>
            <w:pPr>
              <w:spacing w:before="100" w:beforeAutospacing="1" w:after="100" w:afterAutospacing="1" w:line="440" w:lineRule="exact"/>
              <w:rPr>
                <w:rFonts w:ascii="宋体" w:hAnsi="宋体"/>
                <w:sz w:val="24"/>
              </w:rPr>
            </w:pPr>
            <w:r>
              <w:rPr>
                <w:rFonts w:hint="eastAsia" w:ascii="宋体" w:hAnsi="宋体"/>
                <w:sz w:val="24"/>
              </w:rPr>
              <w:t>健康与体育</w:t>
            </w:r>
          </w:p>
        </w:tc>
        <w:tc>
          <w:tcPr>
            <w:tcW w:w="833" w:type="dxa"/>
            <w:vAlign w:val="center"/>
          </w:tcPr>
          <w:p>
            <w:pPr>
              <w:spacing w:before="100" w:beforeAutospacing="1" w:after="100" w:afterAutospacing="1" w:line="440" w:lineRule="exact"/>
              <w:jc w:val="center"/>
              <w:rPr>
                <w:rFonts w:ascii="宋体" w:hAnsi="宋体"/>
                <w:sz w:val="24"/>
              </w:rPr>
            </w:pPr>
            <w:r>
              <w:rPr>
                <w:rFonts w:hint="eastAsia" w:ascii="宋体" w:hAnsi="宋体"/>
                <w:sz w:val="24"/>
              </w:rPr>
              <w:t>10</w:t>
            </w:r>
          </w:p>
        </w:tc>
        <w:tc>
          <w:tcPr>
            <w:tcW w:w="1085" w:type="dxa"/>
            <w:vAlign w:val="center"/>
          </w:tcPr>
          <w:p>
            <w:pPr>
              <w:spacing w:line="440" w:lineRule="exact"/>
              <w:jc w:val="center"/>
              <w:rPr>
                <w:rFonts w:ascii="宋体" w:hAnsi="宋体"/>
                <w:sz w:val="24"/>
              </w:rPr>
            </w:pPr>
            <w:r>
              <w:rPr>
                <w:rFonts w:hint="eastAsia" w:ascii="宋体" w:hAnsi="宋体"/>
                <w:sz w:val="24"/>
              </w:rPr>
              <w:t>200</w:t>
            </w:r>
          </w:p>
        </w:tc>
        <w:tc>
          <w:tcPr>
            <w:tcW w:w="911" w:type="dxa"/>
            <w:vAlign w:val="center"/>
          </w:tcPr>
          <w:p>
            <w:pPr>
              <w:widowControl/>
              <w:spacing w:line="440" w:lineRule="exact"/>
              <w:jc w:val="center"/>
              <w:rPr>
                <w:rFonts w:ascii="宋体" w:hAnsi="宋体"/>
                <w:sz w:val="24"/>
              </w:rPr>
            </w:pPr>
            <w:r>
              <w:rPr>
                <w:rFonts w:hint="eastAsia" w:ascii="宋体" w:hAnsi="宋体"/>
                <w:sz w:val="24"/>
              </w:rPr>
              <w:t>2</w:t>
            </w:r>
          </w:p>
        </w:tc>
        <w:tc>
          <w:tcPr>
            <w:tcW w:w="911" w:type="dxa"/>
            <w:vAlign w:val="center"/>
          </w:tcPr>
          <w:p>
            <w:pPr>
              <w:widowControl/>
              <w:spacing w:line="440" w:lineRule="exact"/>
              <w:jc w:val="center"/>
              <w:rPr>
                <w:rFonts w:ascii="宋体" w:hAnsi="宋体"/>
                <w:sz w:val="24"/>
              </w:rPr>
            </w:pPr>
            <w:r>
              <w:rPr>
                <w:rFonts w:hint="eastAsia" w:ascii="宋体" w:hAnsi="宋体"/>
                <w:sz w:val="24"/>
              </w:rPr>
              <w:t>2</w:t>
            </w:r>
          </w:p>
        </w:tc>
        <w:tc>
          <w:tcPr>
            <w:tcW w:w="911" w:type="dxa"/>
            <w:vAlign w:val="center"/>
          </w:tcPr>
          <w:p>
            <w:pPr>
              <w:widowControl/>
              <w:spacing w:line="440" w:lineRule="exact"/>
              <w:jc w:val="center"/>
              <w:rPr>
                <w:rFonts w:ascii="宋体" w:hAnsi="宋体"/>
                <w:sz w:val="24"/>
              </w:rPr>
            </w:pPr>
            <w:r>
              <w:rPr>
                <w:rFonts w:hint="eastAsia" w:ascii="宋体" w:hAnsi="宋体"/>
                <w:sz w:val="24"/>
              </w:rPr>
              <w:t>2</w:t>
            </w:r>
          </w:p>
        </w:tc>
        <w:tc>
          <w:tcPr>
            <w:tcW w:w="911" w:type="dxa"/>
            <w:vAlign w:val="center"/>
          </w:tcPr>
          <w:p>
            <w:pPr>
              <w:widowControl/>
              <w:spacing w:line="440" w:lineRule="exact"/>
              <w:jc w:val="center"/>
              <w:rPr>
                <w:rFonts w:ascii="宋体" w:hAnsi="宋体"/>
                <w:sz w:val="24"/>
              </w:rPr>
            </w:pPr>
            <w:r>
              <w:rPr>
                <w:rFonts w:hint="eastAsia" w:ascii="宋体" w:hAnsi="宋体"/>
                <w:sz w:val="24"/>
              </w:rPr>
              <w:t>2</w:t>
            </w:r>
          </w:p>
        </w:tc>
        <w:tc>
          <w:tcPr>
            <w:tcW w:w="911" w:type="dxa"/>
            <w:vAlign w:val="center"/>
          </w:tcPr>
          <w:p>
            <w:pPr>
              <w:spacing w:line="440" w:lineRule="exact"/>
              <w:jc w:val="center"/>
              <w:rPr>
                <w:rFonts w:ascii="宋体" w:hAnsi="宋体"/>
                <w:sz w:val="24"/>
              </w:rPr>
            </w:pPr>
            <w:r>
              <w:rPr>
                <w:rFonts w:hint="eastAsia" w:ascii="宋体" w:hAnsi="宋体"/>
                <w:sz w:val="24"/>
              </w:rPr>
              <w:t>2</w:t>
            </w: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r>
              <w:rPr>
                <w:rFonts w:hint="eastAsia" w:ascii="宋体" w:hAnsi="宋体"/>
                <w:sz w:val="24"/>
              </w:rPr>
              <w:t>12345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1800" w:type="dxa"/>
            <w:gridSpan w:val="2"/>
            <w:vMerge w:val="continue"/>
            <w:vAlign w:val="center"/>
          </w:tcPr>
          <w:p>
            <w:pPr>
              <w:spacing w:line="440" w:lineRule="exact"/>
              <w:jc w:val="center"/>
              <w:rPr>
                <w:rFonts w:ascii="宋体" w:hAnsi="宋体"/>
                <w:sz w:val="24"/>
              </w:rPr>
            </w:pPr>
          </w:p>
        </w:tc>
        <w:tc>
          <w:tcPr>
            <w:tcW w:w="580" w:type="dxa"/>
            <w:vAlign w:val="center"/>
          </w:tcPr>
          <w:p>
            <w:pPr>
              <w:widowControl/>
              <w:spacing w:line="440" w:lineRule="exact"/>
              <w:jc w:val="center"/>
              <w:rPr>
                <w:rFonts w:ascii="宋体" w:hAnsi="宋体"/>
                <w:sz w:val="24"/>
              </w:rPr>
            </w:pPr>
            <w:r>
              <w:rPr>
                <w:rFonts w:hint="eastAsia" w:ascii="宋体" w:hAnsi="宋体"/>
                <w:sz w:val="24"/>
              </w:rPr>
              <w:t>6</w:t>
            </w:r>
          </w:p>
        </w:tc>
        <w:tc>
          <w:tcPr>
            <w:tcW w:w="2322" w:type="dxa"/>
            <w:vAlign w:val="center"/>
          </w:tcPr>
          <w:p>
            <w:pPr>
              <w:spacing w:before="100" w:beforeAutospacing="1" w:after="100" w:afterAutospacing="1" w:line="440" w:lineRule="exact"/>
              <w:rPr>
                <w:rFonts w:ascii="宋体" w:hAnsi="宋体"/>
                <w:sz w:val="24"/>
              </w:rPr>
            </w:pPr>
            <w:r>
              <w:rPr>
                <w:rFonts w:hint="eastAsia" w:ascii="宋体" w:hAnsi="宋体"/>
                <w:sz w:val="24"/>
              </w:rPr>
              <w:t>计算机应用基础</w:t>
            </w:r>
          </w:p>
        </w:tc>
        <w:tc>
          <w:tcPr>
            <w:tcW w:w="833" w:type="dxa"/>
            <w:vAlign w:val="center"/>
          </w:tcPr>
          <w:p>
            <w:pPr>
              <w:spacing w:before="100" w:beforeAutospacing="1" w:after="100" w:afterAutospacing="1" w:line="440" w:lineRule="exact"/>
              <w:jc w:val="center"/>
              <w:rPr>
                <w:rFonts w:ascii="宋体" w:hAnsi="宋体"/>
                <w:sz w:val="24"/>
              </w:rPr>
            </w:pPr>
            <w:r>
              <w:rPr>
                <w:rFonts w:hint="eastAsia" w:ascii="宋体" w:hAnsi="宋体"/>
                <w:sz w:val="24"/>
              </w:rPr>
              <w:t>4</w:t>
            </w:r>
          </w:p>
        </w:tc>
        <w:tc>
          <w:tcPr>
            <w:tcW w:w="1085" w:type="dxa"/>
            <w:vAlign w:val="center"/>
          </w:tcPr>
          <w:p>
            <w:pPr>
              <w:spacing w:line="440" w:lineRule="exact"/>
              <w:jc w:val="center"/>
              <w:rPr>
                <w:rFonts w:ascii="宋体" w:hAnsi="宋体"/>
                <w:sz w:val="24"/>
              </w:rPr>
            </w:pPr>
            <w:r>
              <w:rPr>
                <w:rFonts w:hint="eastAsia" w:ascii="宋体" w:hAnsi="宋体"/>
                <w:sz w:val="24"/>
              </w:rPr>
              <w:t>80</w:t>
            </w: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1</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1800" w:type="dxa"/>
            <w:gridSpan w:val="2"/>
            <w:vMerge w:val="continue"/>
            <w:vAlign w:val="center"/>
          </w:tcPr>
          <w:p>
            <w:pPr>
              <w:spacing w:line="440" w:lineRule="exact"/>
              <w:jc w:val="center"/>
              <w:rPr>
                <w:rFonts w:ascii="宋体" w:hAnsi="宋体"/>
                <w:sz w:val="24"/>
              </w:rPr>
            </w:pPr>
          </w:p>
        </w:tc>
        <w:tc>
          <w:tcPr>
            <w:tcW w:w="580" w:type="dxa"/>
            <w:vAlign w:val="center"/>
          </w:tcPr>
          <w:p>
            <w:pPr>
              <w:widowControl/>
              <w:spacing w:line="440" w:lineRule="exact"/>
              <w:jc w:val="center"/>
              <w:rPr>
                <w:rFonts w:ascii="宋体" w:hAnsi="宋体"/>
                <w:sz w:val="24"/>
              </w:rPr>
            </w:pPr>
            <w:r>
              <w:rPr>
                <w:rFonts w:hint="eastAsia" w:ascii="宋体" w:hAnsi="宋体"/>
                <w:sz w:val="24"/>
              </w:rPr>
              <w:t>7</w:t>
            </w:r>
          </w:p>
        </w:tc>
        <w:tc>
          <w:tcPr>
            <w:tcW w:w="2322" w:type="dxa"/>
            <w:vAlign w:val="center"/>
          </w:tcPr>
          <w:p>
            <w:pPr>
              <w:spacing w:before="100" w:beforeAutospacing="1" w:after="100" w:afterAutospacing="1" w:line="440" w:lineRule="exact"/>
              <w:rPr>
                <w:rFonts w:ascii="宋体" w:hAnsi="宋体"/>
                <w:sz w:val="24"/>
              </w:rPr>
            </w:pPr>
            <w:r>
              <w:rPr>
                <w:rFonts w:hint="eastAsia" w:ascii="宋体" w:hAnsi="宋体"/>
                <w:sz w:val="24"/>
              </w:rPr>
              <w:t>艺术</w:t>
            </w:r>
          </w:p>
        </w:tc>
        <w:tc>
          <w:tcPr>
            <w:tcW w:w="833" w:type="dxa"/>
            <w:vAlign w:val="center"/>
          </w:tcPr>
          <w:p>
            <w:pPr>
              <w:spacing w:before="100" w:beforeAutospacing="1" w:after="100" w:afterAutospacing="1" w:line="440" w:lineRule="exact"/>
              <w:jc w:val="center"/>
              <w:rPr>
                <w:rFonts w:ascii="宋体" w:hAnsi="宋体"/>
                <w:sz w:val="24"/>
              </w:rPr>
            </w:pPr>
            <w:r>
              <w:rPr>
                <w:rFonts w:hint="eastAsia" w:ascii="宋体" w:hAnsi="宋体"/>
                <w:sz w:val="24"/>
              </w:rPr>
              <w:t>2</w:t>
            </w:r>
          </w:p>
        </w:tc>
        <w:tc>
          <w:tcPr>
            <w:tcW w:w="1085" w:type="dxa"/>
            <w:vAlign w:val="center"/>
          </w:tcPr>
          <w:p>
            <w:pPr>
              <w:spacing w:line="440" w:lineRule="exact"/>
              <w:jc w:val="center"/>
              <w:rPr>
                <w:rFonts w:ascii="宋体" w:hAnsi="宋体"/>
                <w:sz w:val="24"/>
              </w:rPr>
            </w:pPr>
            <w:r>
              <w:rPr>
                <w:rFonts w:hint="eastAsia" w:ascii="宋体" w:hAnsi="宋体"/>
                <w:sz w:val="24"/>
              </w:rPr>
              <w:t>40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2</w:t>
            </w: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restart"/>
            <w:vAlign w:val="center"/>
          </w:tcPr>
          <w:p>
            <w:pPr>
              <w:spacing w:line="440" w:lineRule="exact"/>
              <w:jc w:val="center"/>
              <w:rPr>
                <w:rFonts w:ascii="宋体" w:hAnsi="宋体"/>
                <w:sz w:val="24"/>
              </w:rPr>
            </w:pPr>
            <w:r>
              <w:rPr>
                <w:rFonts w:hint="eastAsia" w:ascii="宋体" w:hAnsi="宋体"/>
                <w:sz w:val="24"/>
              </w:rPr>
              <w:t>专</w:t>
            </w:r>
          </w:p>
          <w:p>
            <w:pPr>
              <w:spacing w:line="440" w:lineRule="exact"/>
              <w:jc w:val="center"/>
              <w:rPr>
                <w:rFonts w:ascii="宋体" w:hAnsi="宋体"/>
                <w:sz w:val="24"/>
              </w:rPr>
            </w:pPr>
            <w:r>
              <w:rPr>
                <w:rFonts w:hint="eastAsia" w:ascii="宋体" w:hAnsi="宋体"/>
                <w:sz w:val="24"/>
              </w:rPr>
              <w:t>业</w:t>
            </w:r>
          </w:p>
          <w:p>
            <w:pPr>
              <w:spacing w:line="440" w:lineRule="exact"/>
              <w:jc w:val="center"/>
              <w:rPr>
                <w:rFonts w:ascii="宋体" w:hAnsi="宋体"/>
                <w:sz w:val="24"/>
              </w:rPr>
            </w:pPr>
            <w:r>
              <w:rPr>
                <w:rFonts w:hint="eastAsia" w:ascii="宋体" w:hAnsi="宋体"/>
                <w:sz w:val="24"/>
              </w:rPr>
              <w:t>技</w:t>
            </w:r>
          </w:p>
          <w:p>
            <w:pPr>
              <w:spacing w:line="440" w:lineRule="exact"/>
              <w:jc w:val="center"/>
              <w:rPr>
                <w:rFonts w:ascii="宋体" w:hAnsi="宋体"/>
                <w:sz w:val="24"/>
              </w:rPr>
            </w:pPr>
            <w:r>
              <w:rPr>
                <w:rFonts w:hint="eastAsia" w:ascii="宋体" w:hAnsi="宋体"/>
                <w:sz w:val="24"/>
              </w:rPr>
              <w:t>能</w:t>
            </w:r>
          </w:p>
          <w:p>
            <w:pPr>
              <w:spacing w:line="440" w:lineRule="exact"/>
              <w:jc w:val="center"/>
              <w:rPr>
                <w:rFonts w:ascii="宋体" w:hAnsi="宋体"/>
                <w:sz w:val="24"/>
              </w:rPr>
            </w:pPr>
            <w:r>
              <w:rPr>
                <w:rFonts w:hint="eastAsia" w:ascii="宋体" w:hAnsi="宋体"/>
                <w:sz w:val="24"/>
              </w:rPr>
              <w:t>课</w:t>
            </w:r>
          </w:p>
        </w:tc>
        <w:tc>
          <w:tcPr>
            <w:tcW w:w="1238" w:type="dxa"/>
            <w:vMerge w:val="restart"/>
            <w:vAlign w:val="center"/>
          </w:tcPr>
          <w:p>
            <w:pPr>
              <w:autoSpaceDN w:val="0"/>
              <w:spacing w:line="440" w:lineRule="exact"/>
              <w:jc w:val="center"/>
              <w:textAlignment w:val="center"/>
              <w:rPr>
                <w:rFonts w:ascii="宋体" w:hAnsi="宋体"/>
                <w:sz w:val="24"/>
              </w:rPr>
            </w:pPr>
            <w:r>
              <w:rPr>
                <w:rFonts w:hint="eastAsia" w:ascii="宋体" w:hAnsi="宋体"/>
                <w:sz w:val="24"/>
              </w:rPr>
              <w:t>专业</w:t>
            </w:r>
          </w:p>
          <w:p>
            <w:pPr>
              <w:autoSpaceDN w:val="0"/>
              <w:spacing w:line="440" w:lineRule="exact"/>
              <w:jc w:val="center"/>
              <w:textAlignment w:val="center"/>
              <w:rPr>
                <w:rFonts w:ascii="宋体" w:hAnsi="宋体"/>
                <w:sz w:val="24"/>
              </w:rPr>
            </w:pPr>
            <w:r>
              <w:rPr>
                <w:rFonts w:hint="eastAsia" w:ascii="宋体" w:hAnsi="宋体"/>
                <w:sz w:val="24"/>
              </w:rPr>
              <w:t>核心课</w:t>
            </w:r>
          </w:p>
        </w:tc>
        <w:tc>
          <w:tcPr>
            <w:tcW w:w="580" w:type="dxa"/>
            <w:vAlign w:val="center"/>
          </w:tcPr>
          <w:p>
            <w:pPr>
              <w:widowControl/>
              <w:spacing w:line="440" w:lineRule="exact"/>
              <w:jc w:val="center"/>
              <w:rPr>
                <w:rFonts w:ascii="宋体" w:hAnsi="宋体"/>
                <w:sz w:val="24"/>
              </w:rPr>
            </w:pPr>
            <w:r>
              <w:rPr>
                <w:rFonts w:hint="eastAsia" w:ascii="宋体" w:hAnsi="宋体"/>
                <w:sz w:val="24"/>
              </w:rPr>
              <w:t>8</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宋体" w:hAnsi="宋体"/>
                <w:sz w:val="24"/>
              </w:rPr>
              <w:t>素描</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8</w:t>
            </w:r>
          </w:p>
        </w:tc>
        <w:tc>
          <w:tcPr>
            <w:tcW w:w="1085" w:type="dxa"/>
            <w:vAlign w:val="center"/>
          </w:tcPr>
          <w:p>
            <w:pPr>
              <w:spacing w:line="440" w:lineRule="exact"/>
              <w:jc w:val="center"/>
              <w:rPr>
                <w:rFonts w:ascii="宋体" w:hAnsi="宋体"/>
                <w:sz w:val="24"/>
              </w:rPr>
            </w:pPr>
            <w:r>
              <w:rPr>
                <w:rFonts w:hint="eastAsia" w:ascii="宋体" w:hAnsi="宋体"/>
                <w:sz w:val="24"/>
              </w:rPr>
              <w:t>160</w:t>
            </w: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1</w:t>
            </w:r>
          </w:p>
        </w:tc>
        <w:tc>
          <w:tcPr>
            <w:tcW w:w="900" w:type="dxa"/>
            <w:vAlign w:val="center"/>
          </w:tcPr>
          <w:p>
            <w:pPr>
              <w:spacing w:line="440" w:lineRule="exact"/>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widowControl/>
              <w:spacing w:line="440" w:lineRule="exact"/>
              <w:jc w:val="center"/>
              <w:rPr>
                <w:rFonts w:ascii="宋体" w:hAnsi="宋体"/>
                <w:sz w:val="24"/>
              </w:rPr>
            </w:pPr>
            <w:r>
              <w:rPr>
                <w:rFonts w:hint="eastAsia" w:ascii="宋体" w:hAnsi="宋体"/>
                <w:sz w:val="24"/>
              </w:rPr>
              <w:t>9</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宋体" w:hAnsi="宋体"/>
                <w:sz w:val="24"/>
              </w:rPr>
              <w:t>色彩</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4</w:t>
            </w:r>
          </w:p>
        </w:tc>
        <w:tc>
          <w:tcPr>
            <w:tcW w:w="1085" w:type="dxa"/>
            <w:vAlign w:val="center"/>
          </w:tcPr>
          <w:p>
            <w:pPr>
              <w:spacing w:line="440" w:lineRule="exact"/>
              <w:jc w:val="center"/>
              <w:rPr>
                <w:rFonts w:ascii="宋体" w:hAnsi="宋体"/>
                <w:sz w:val="24"/>
              </w:rPr>
            </w:pPr>
            <w:r>
              <w:rPr>
                <w:rFonts w:hint="eastAsia" w:ascii="宋体" w:hAnsi="宋体"/>
                <w:sz w:val="24"/>
              </w:rPr>
              <w:t>80</w:t>
            </w: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widowControl/>
              <w:spacing w:line="440" w:lineRule="exact"/>
              <w:jc w:val="center"/>
              <w:rPr>
                <w:rFonts w:ascii="宋体" w:hAnsi="宋体"/>
                <w:sz w:val="24"/>
              </w:rPr>
            </w:pPr>
            <w:r>
              <w:rPr>
                <w:rFonts w:hint="eastAsia" w:ascii="宋体" w:hAnsi="宋体"/>
                <w:sz w:val="24"/>
              </w:rPr>
              <w:t>10</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宋体" w:hAnsi="宋体"/>
                <w:sz w:val="24"/>
              </w:rPr>
              <w:t>图案</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4</w:t>
            </w:r>
          </w:p>
        </w:tc>
        <w:tc>
          <w:tcPr>
            <w:tcW w:w="1085" w:type="dxa"/>
            <w:vAlign w:val="center"/>
          </w:tcPr>
          <w:p>
            <w:pPr>
              <w:spacing w:line="440" w:lineRule="exact"/>
              <w:jc w:val="center"/>
              <w:rPr>
                <w:rFonts w:ascii="宋体" w:hAnsi="宋体"/>
                <w:sz w:val="24"/>
              </w:rPr>
            </w:pPr>
            <w:r>
              <w:rPr>
                <w:rFonts w:hint="eastAsia" w:ascii="宋体" w:hAnsi="宋体"/>
                <w:sz w:val="24"/>
              </w:rPr>
              <w:t>80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widowControl/>
              <w:spacing w:line="440" w:lineRule="exact"/>
              <w:jc w:val="center"/>
              <w:rPr>
                <w:rFonts w:ascii="宋体" w:hAnsi="宋体"/>
                <w:sz w:val="24"/>
              </w:rPr>
            </w:pPr>
            <w:r>
              <w:rPr>
                <w:rFonts w:hint="eastAsia" w:ascii="宋体" w:hAnsi="宋体"/>
                <w:sz w:val="24"/>
              </w:rPr>
              <w:t>11</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宋体" w:hAnsi="宋体"/>
                <w:sz w:val="24"/>
              </w:rPr>
              <w:t>平面构成</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4</w:t>
            </w:r>
          </w:p>
        </w:tc>
        <w:tc>
          <w:tcPr>
            <w:tcW w:w="1085" w:type="dxa"/>
            <w:vAlign w:val="center"/>
          </w:tcPr>
          <w:p>
            <w:pPr>
              <w:spacing w:line="440" w:lineRule="exact"/>
              <w:jc w:val="center"/>
              <w:rPr>
                <w:rFonts w:ascii="宋体" w:hAnsi="宋体"/>
                <w:sz w:val="24"/>
              </w:rPr>
            </w:pPr>
            <w:r>
              <w:rPr>
                <w:rFonts w:hint="eastAsia" w:ascii="宋体" w:hAnsi="宋体"/>
                <w:sz w:val="24"/>
              </w:rPr>
              <w:t>80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3</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12</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宋体" w:hAnsi="宋体"/>
                <w:sz w:val="24"/>
              </w:rPr>
              <w:t>色彩构成</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6</w:t>
            </w:r>
          </w:p>
        </w:tc>
        <w:tc>
          <w:tcPr>
            <w:tcW w:w="1085" w:type="dxa"/>
            <w:vAlign w:val="center"/>
          </w:tcPr>
          <w:p>
            <w:pPr>
              <w:spacing w:line="440" w:lineRule="exact"/>
              <w:jc w:val="center"/>
              <w:rPr>
                <w:rFonts w:ascii="宋体" w:hAnsi="宋体"/>
                <w:sz w:val="24"/>
              </w:rPr>
            </w:pPr>
            <w:r>
              <w:rPr>
                <w:rFonts w:hint="eastAsia" w:ascii="宋体" w:hAnsi="宋体"/>
                <w:sz w:val="24"/>
              </w:rPr>
              <w:t>120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6</w:t>
            </w: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3</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13</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宋体" w:hAnsi="宋体"/>
                <w:sz w:val="24"/>
              </w:rPr>
              <w:t>字体设计</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4</w:t>
            </w:r>
          </w:p>
        </w:tc>
        <w:tc>
          <w:tcPr>
            <w:tcW w:w="1085" w:type="dxa"/>
            <w:vAlign w:val="center"/>
          </w:tcPr>
          <w:p>
            <w:pPr>
              <w:spacing w:line="440" w:lineRule="exact"/>
              <w:jc w:val="center"/>
              <w:rPr>
                <w:rFonts w:ascii="宋体" w:hAnsi="宋体"/>
                <w:sz w:val="24"/>
              </w:rPr>
            </w:pPr>
            <w:r>
              <w:rPr>
                <w:rFonts w:hint="eastAsia" w:ascii="宋体" w:hAnsi="宋体"/>
                <w:sz w:val="24"/>
              </w:rPr>
              <w:t>80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14</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宋体" w:hAnsi="宋体"/>
                <w:sz w:val="24"/>
              </w:rPr>
              <w:t>图形创意</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2</w:t>
            </w:r>
          </w:p>
        </w:tc>
        <w:tc>
          <w:tcPr>
            <w:tcW w:w="1085" w:type="dxa"/>
            <w:vAlign w:val="center"/>
          </w:tcPr>
          <w:p>
            <w:pPr>
              <w:spacing w:line="440" w:lineRule="exact"/>
              <w:jc w:val="center"/>
              <w:rPr>
                <w:rFonts w:ascii="宋体" w:hAnsi="宋体"/>
                <w:sz w:val="24"/>
              </w:rPr>
            </w:pPr>
            <w:r>
              <w:rPr>
                <w:rFonts w:hint="eastAsia" w:ascii="宋体" w:hAnsi="宋体"/>
                <w:sz w:val="24"/>
              </w:rPr>
              <w:t>40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2</w:t>
            </w: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4</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15</w:t>
            </w:r>
          </w:p>
        </w:tc>
        <w:tc>
          <w:tcPr>
            <w:tcW w:w="2322" w:type="dxa"/>
            <w:vAlign w:val="center"/>
          </w:tcPr>
          <w:p>
            <w:pPr>
              <w:autoSpaceDN w:val="0"/>
              <w:snapToGrid w:val="0"/>
              <w:spacing w:before="100" w:beforeAutospacing="1" w:after="100" w:afterAutospacing="1" w:line="440" w:lineRule="exact"/>
              <w:textAlignment w:val="center"/>
              <w:rPr>
                <w:rFonts w:ascii="宋体" w:hAnsi="宋体"/>
                <w:sz w:val="24"/>
              </w:rPr>
            </w:pPr>
            <w:r>
              <w:rPr>
                <w:rFonts w:hint="eastAsia" w:ascii="宋体" w:hAnsi="宋体"/>
                <w:sz w:val="24"/>
              </w:rPr>
              <w:t>Photoshop图形图像处理</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8</w:t>
            </w:r>
          </w:p>
        </w:tc>
        <w:tc>
          <w:tcPr>
            <w:tcW w:w="1085" w:type="dxa"/>
            <w:vAlign w:val="center"/>
          </w:tcPr>
          <w:p>
            <w:pPr>
              <w:spacing w:line="440" w:lineRule="exact"/>
              <w:jc w:val="center"/>
              <w:rPr>
                <w:rFonts w:ascii="宋体" w:hAnsi="宋体"/>
                <w:sz w:val="24"/>
              </w:rPr>
            </w:pPr>
            <w:r>
              <w:rPr>
                <w:rFonts w:hint="eastAsia" w:ascii="宋体" w:hAnsi="宋体"/>
                <w:sz w:val="24"/>
              </w:rPr>
              <w:t>160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8</w:t>
            </w: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3</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16</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宋体" w:hAnsi="宋体"/>
                <w:sz w:val="24"/>
              </w:rPr>
              <w:t>CorelDRAW</w:t>
            </w:r>
            <w:r>
              <w:rPr>
                <w:rFonts w:ascii="宋体" w:hAnsi="宋体"/>
                <w:sz w:val="24"/>
              </w:rPr>
              <w:t xml:space="preserve"> /Illustrator</w:t>
            </w:r>
            <w:r>
              <w:rPr>
                <w:rFonts w:hint="eastAsia" w:ascii="宋体" w:hAnsi="宋体"/>
                <w:sz w:val="24"/>
              </w:rPr>
              <w:t>矢量图绘制</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6</w:t>
            </w:r>
          </w:p>
        </w:tc>
        <w:tc>
          <w:tcPr>
            <w:tcW w:w="1085" w:type="dxa"/>
            <w:vAlign w:val="center"/>
          </w:tcPr>
          <w:p>
            <w:pPr>
              <w:spacing w:line="440" w:lineRule="exact"/>
              <w:jc w:val="center"/>
              <w:rPr>
                <w:rFonts w:ascii="宋体" w:hAnsi="宋体"/>
                <w:sz w:val="24"/>
              </w:rPr>
            </w:pPr>
            <w:r>
              <w:rPr>
                <w:rFonts w:hint="eastAsia" w:ascii="宋体" w:hAnsi="宋体"/>
                <w:sz w:val="24"/>
              </w:rPr>
              <w:t>120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6</w:t>
            </w: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4</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restart"/>
            <w:vAlign w:val="center"/>
          </w:tcPr>
          <w:p>
            <w:pPr>
              <w:spacing w:line="440" w:lineRule="exact"/>
              <w:jc w:val="center"/>
              <w:rPr>
                <w:rFonts w:ascii="宋体" w:hAnsi="宋体"/>
                <w:sz w:val="24"/>
              </w:rPr>
            </w:pPr>
            <w:r>
              <w:rPr>
                <w:rFonts w:hint="eastAsia" w:ascii="宋体" w:hAnsi="宋体"/>
                <w:sz w:val="24"/>
              </w:rPr>
              <w:t>室内设计</w:t>
            </w:r>
          </w:p>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17</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楷体_GB2312" w:eastAsia="楷体_GB2312" w:cs="宋体"/>
                <w:kern w:val="0"/>
                <w:szCs w:val="21"/>
              </w:rPr>
              <w:t>室内设计制图</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6</w:t>
            </w:r>
          </w:p>
        </w:tc>
        <w:tc>
          <w:tcPr>
            <w:tcW w:w="1085" w:type="dxa"/>
            <w:vAlign w:val="center"/>
          </w:tcPr>
          <w:p>
            <w:pPr>
              <w:spacing w:line="440" w:lineRule="exact"/>
              <w:jc w:val="center"/>
              <w:rPr>
                <w:rFonts w:ascii="宋体" w:hAnsi="宋体"/>
                <w:sz w:val="24"/>
              </w:rPr>
            </w:pPr>
            <w:r>
              <w:rPr>
                <w:rFonts w:hint="eastAsia" w:ascii="宋体" w:hAnsi="宋体"/>
                <w:sz w:val="24"/>
              </w:rPr>
              <w:t>120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r>
              <w:rPr>
                <w:rFonts w:hint="eastAsia" w:ascii="宋体" w:hAnsi="宋体"/>
                <w:sz w:val="24"/>
              </w:rPr>
              <w:t>6</w:t>
            </w: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5</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20</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cs="宋体"/>
                <w:kern w:val="0"/>
                <w:sz w:val="22"/>
              </w:rPr>
              <w:t>生活空间设计</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6</w:t>
            </w:r>
          </w:p>
        </w:tc>
        <w:tc>
          <w:tcPr>
            <w:tcW w:w="1085" w:type="dxa"/>
            <w:vAlign w:val="center"/>
          </w:tcPr>
          <w:p>
            <w:pPr>
              <w:spacing w:line="440" w:lineRule="exact"/>
              <w:jc w:val="center"/>
              <w:rPr>
                <w:rFonts w:ascii="宋体" w:hAnsi="宋体"/>
                <w:sz w:val="24"/>
              </w:rPr>
            </w:pPr>
            <w:r>
              <w:rPr>
                <w:rFonts w:hint="eastAsia" w:ascii="宋体" w:hAnsi="宋体"/>
                <w:sz w:val="24"/>
              </w:rPr>
              <w:t>120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r>
              <w:rPr>
                <w:rFonts w:hint="eastAsia" w:ascii="宋体" w:hAnsi="宋体"/>
                <w:sz w:val="24"/>
              </w:rPr>
              <w:t>6</w:t>
            </w: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5</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19</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cs="宋体"/>
                <w:kern w:val="0"/>
                <w:sz w:val="22"/>
              </w:rPr>
              <w:t>公共空间设计</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6</w:t>
            </w:r>
          </w:p>
        </w:tc>
        <w:tc>
          <w:tcPr>
            <w:tcW w:w="1085" w:type="dxa"/>
            <w:vAlign w:val="center"/>
          </w:tcPr>
          <w:p>
            <w:pPr>
              <w:spacing w:line="440" w:lineRule="exact"/>
              <w:jc w:val="center"/>
              <w:rPr>
                <w:rFonts w:ascii="宋体" w:hAnsi="宋体"/>
                <w:sz w:val="24"/>
              </w:rPr>
            </w:pPr>
            <w:r>
              <w:rPr>
                <w:rFonts w:hint="eastAsia" w:ascii="宋体" w:hAnsi="宋体"/>
                <w:sz w:val="24"/>
              </w:rPr>
              <w:t>120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r>
              <w:rPr>
                <w:rFonts w:hint="eastAsia" w:ascii="宋体" w:hAnsi="宋体"/>
                <w:sz w:val="24"/>
              </w:rPr>
              <w:t>6</w:t>
            </w: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r>
              <w:rPr>
                <w:rFonts w:hint="eastAsia" w:ascii="宋体" w:hAnsi="宋体"/>
                <w:sz w:val="24"/>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20</w:t>
            </w:r>
          </w:p>
        </w:tc>
        <w:tc>
          <w:tcPr>
            <w:tcW w:w="2322" w:type="dxa"/>
            <w:vAlign w:val="center"/>
          </w:tcPr>
          <w:p>
            <w:pPr>
              <w:autoSpaceDN w:val="0"/>
              <w:spacing w:before="100" w:beforeAutospacing="1" w:after="100" w:afterAutospacing="1" w:line="440" w:lineRule="exact"/>
              <w:textAlignment w:val="center"/>
              <w:rPr>
                <w:rFonts w:cs="宋体"/>
                <w:kern w:val="0"/>
                <w:sz w:val="22"/>
              </w:rPr>
            </w:pPr>
            <w:r>
              <w:rPr>
                <w:rFonts w:hint="eastAsia" w:cs="宋体"/>
                <w:kern w:val="0"/>
                <w:sz w:val="22"/>
              </w:rPr>
              <w:t>室内设计原理</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6</w:t>
            </w:r>
          </w:p>
        </w:tc>
        <w:tc>
          <w:tcPr>
            <w:tcW w:w="1085" w:type="dxa"/>
            <w:vAlign w:val="center"/>
          </w:tcPr>
          <w:p>
            <w:pPr>
              <w:spacing w:line="440" w:lineRule="exact"/>
              <w:jc w:val="center"/>
              <w:rPr>
                <w:rFonts w:ascii="宋体" w:hAnsi="宋体"/>
                <w:sz w:val="24"/>
              </w:rPr>
            </w:pPr>
            <w:r>
              <w:rPr>
                <w:rFonts w:hint="eastAsia" w:ascii="宋体" w:hAnsi="宋体"/>
                <w:sz w:val="24"/>
              </w:rPr>
              <w:t>120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6</w:t>
            </w: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4</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21</w:t>
            </w:r>
          </w:p>
        </w:tc>
        <w:tc>
          <w:tcPr>
            <w:tcW w:w="2322" w:type="dxa"/>
            <w:vAlign w:val="center"/>
          </w:tcPr>
          <w:p>
            <w:pPr>
              <w:autoSpaceDN w:val="0"/>
              <w:spacing w:before="100" w:beforeAutospacing="1" w:after="100" w:afterAutospacing="1" w:line="440" w:lineRule="exact"/>
              <w:textAlignment w:val="center"/>
              <w:rPr>
                <w:rFonts w:cs="宋体"/>
                <w:kern w:val="0"/>
                <w:sz w:val="22"/>
              </w:rPr>
            </w:pPr>
            <w:r>
              <w:rPr>
                <w:rFonts w:hint="eastAsia" w:cs="宋体"/>
                <w:kern w:val="0"/>
                <w:sz w:val="22"/>
              </w:rPr>
              <w:t>手绘效果图表现技法</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6</w:t>
            </w:r>
          </w:p>
        </w:tc>
        <w:tc>
          <w:tcPr>
            <w:tcW w:w="1085" w:type="dxa"/>
            <w:vAlign w:val="center"/>
          </w:tcPr>
          <w:p>
            <w:pPr>
              <w:spacing w:line="440" w:lineRule="exact"/>
              <w:jc w:val="center"/>
              <w:rPr>
                <w:rFonts w:ascii="宋体" w:hAnsi="宋体"/>
                <w:sz w:val="24"/>
              </w:rPr>
            </w:pPr>
            <w:r>
              <w:rPr>
                <w:rFonts w:hint="eastAsia" w:ascii="宋体" w:hAnsi="宋体"/>
                <w:sz w:val="24"/>
              </w:rPr>
              <w:t>120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6</w:t>
            </w: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30"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22</w:t>
            </w:r>
          </w:p>
        </w:tc>
        <w:tc>
          <w:tcPr>
            <w:tcW w:w="2322" w:type="dxa"/>
            <w:vAlign w:val="center"/>
          </w:tcPr>
          <w:p>
            <w:pPr>
              <w:autoSpaceDN w:val="0"/>
              <w:spacing w:before="100" w:beforeAutospacing="1" w:after="100" w:afterAutospacing="1" w:line="440" w:lineRule="exact"/>
              <w:textAlignment w:val="center"/>
              <w:rPr>
                <w:rFonts w:cs="宋体"/>
                <w:kern w:val="0"/>
                <w:sz w:val="22"/>
              </w:rPr>
            </w:pPr>
            <w:r>
              <w:rPr>
                <w:rFonts w:hint="eastAsia" w:cs="宋体"/>
                <w:kern w:val="0"/>
                <w:sz w:val="22"/>
              </w:rPr>
              <w:t>速写</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4</w:t>
            </w:r>
          </w:p>
        </w:tc>
        <w:tc>
          <w:tcPr>
            <w:tcW w:w="1085" w:type="dxa"/>
            <w:vAlign w:val="center"/>
          </w:tcPr>
          <w:p>
            <w:pPr>
              <w:spacing w:line="440" w:lineRule="exact"/>
              <w:jc w:val="center"/>
              <w:rPr>
                <w:rFonts w:ascii="宋体" w:hAnsi="宋体"/>
                <w:sz w:val="24"/>
              </w:rPr>
            </w:pPr>
            <w:r>
              <w:rPr>
                <w:rFonts w:hint="eastAsia" w:ascii="宋体" w:hAnsi="宋体"/>
                <w:sz w:val="24"/>
              </w:rPr>
              <w:t>80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23</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color w:val="000000"/>
                <w:sz w:val="22"/>
              </w:rPr>
              <w:t>模型设计与制作</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4</w:t>
            </w:r>
          </w:p>
        </w:tc>
        <w:tc>
          <w:tcPr>
            <w:tcW w:w="1085" w:type="dxa"/>
            <w:vAlign w:val="center"/>
          </w:tcPr>
          <w:p>
            <w:pPr>
              <w:spacing w:line="440" w:lineRule="exact"/>
              <w:jc w:val="center"/>
              <w:rPr>
                <w:rFonts w:ascii="宋体" w:hAnsi="宋体"/>
                <w:sz w:val="24"/>
              </w:rPr>
            </w:pPr>
            <w:r>
              <w:rPr>
                <w:rFonts w:hint="eastAsia" w:ascii="宋体" w:hAnsi="宋体"/>
                <w:sz w:val="24"/>
              </w:rPr>
              <w:t>80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r>
              <w:rPr>
                <w:rFonts w:hint="eastAsia" w:ascii="宋体" w:hAnsi="宋体"/>
                <w:sz w:val="24"/>
              </w:rPr>
              <w:t>4</w:t>
            </w: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5</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24</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楷体_GB2312" w:eastAsia="楷体_GB2312" w:cs="宋体"/>
                <w:spacing w:val="-10"/>
                <w:kern w:val="0"/>
                <w:szCs w:val="21"/>
              </w:rPr>
              <w:t>CAD基础及应用</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4</w:t>
            </w:r>
          </w:p>
        </w:tc>
        <w:tc>
          <w:tcPr>
            <w:tcW w:w="1085" w:type="dxa"/>
            <w:vAlign w:val="center"/>
          </w:tcPr>
          <w:p>
            <w:pPr>
              <w:spacing w:line="440" w:lineRule="exact"/>
              <w:jc w:val="center"/>
              <w:rPr>
                <w:rFonts w:ascii="宋体" w:hAnsi="宋体"/>
                <w:sz w:val="24"/>
              </w:rPr>
            </w:pPr>
            <w:r>
              <w:rPr>
                <w:rFonts w:hint="eastAsia" w:ascii="宋体" w:hAnsi="宋体"/>
                <w:sz w:val="24"/>
              </w:rPr>
              <w:t>80</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r>
              <w:rPr>
                <w:rFonts w:hint="eastAsia" w:ascii="宋体" w:hAnsi="宋体"/>
                <w:sz w:val="24"/>
              </w:rPr>
              <w:t>4</w:t>
            </w:r>
          </w:p>
        </w:tc>
        <w:tc>
          <w:tcPr>
            <w:tcW w:w="911" w:type="dxa"/>
            <w:vAlign w:val="center"/>
          </w:tcPr>
          <w:p>
            <w:pPr>
              <w:widowControl/>
              <w:spacing w:line="440" w:lineRule="exact"/>
              <w:jc w:val="center"/>
              <w:rPr>
                <w:rFonts w:ascii="宋体" w:hAnsi="宋体"/>
                <w:sz w:val="24"/>
              </w:rPr>
            </w:pPr>
          </w:p>
        </w:tc>
        <w:tc>
          <w:tcPr>
            <w:tcW w:w="911" w:type="dxa"/>
            <w:vAlign w:val="center"/>
          </w:tcPr>
          <w:p>
            <w:pPr>
              <w:widowControl/>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r>
              <w:rPr>
                <w:rFonts w:hint="eastAsia" w:ascii="宋体" w:hAnsi="宋体"/>
                <w:sz w:val="24"/>
              </w:rPr>
              <w:t>3</w:t>
            </w: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562" w:type="dxa"/>
            <w:vMerge w:val="continue"/>
            <w:vAlign w:val="center"/>
          </w:tcPr>
          <w:p>
            <w:pPr>
              <w:spacing w:line="440" w:lineRule="exact"/>
              <w:jc w:val="center"/>
              <w:rPr>
                <w:rFonts w:ascii="宋体" w:hAnsi="宋体"/>
                <w:sz w:val="24"/>
              </w:rPr>
            </w:pPr>
          </w:p>
        </w:tc>
        <w:tc>
          <w:tcPr>
            <w:tcW w:w="1238" w:type="dxa"/>
            <w:vMerge w:val="restart"/>
            <w:vAlign w:val="center"/>
          </w:tcPr>
          <w:p>
            <w:pPr>
              <w:spacing w:line="440" w:lineRule="exact"/>
              <w:jc w:val="center"/>
              <w:rPr>
                <w:rFonts w:ascii="宋体" w:hAnsi="宋体"/>
                <w:sz w:val="24"/>
              </w:rPr>
            </w:pPr>
            <w:r>
              <w:rPr>
                <w:rFonts w:hint="eastAsia" w:ascii="宋体" w:hAnsi="宋体"/>
                <w:sz w:val="24"/>
              </w:rPr>
              <w:t>专业</w:t>
            </w:r>
          </w:p>
          <w:p>
            <w:pPr>
              <w:spacing w:line="440" w:lineRule="exact"/>
              <w:jc w:val="center"/>
              <w:rPr>
                <w:rFonts w:ascii="宋体" w:hAnsi="宋体"/>
                <w:sz w:val="24"/>
              </w:rPr>
            </w:pPr>
            <w:r>
              <w:rPr>
                <w:rFonts w:hint="eastAsia" w:ascii="宋体" w:hAnsi="宋体"/>
                <w:sz w:val="24"/>
              </w:rPr>
              <w:t>拓展课</w:t>
            </w:r>
          </w:p>
          <w:p>
            <w:pPr>
              <w:spacing w:line="440" w:lineRule="exact"/>
              <w:jc w:val="center"/>
              <w:rPr>
                <w:rFonts w:ascii="宋体" w:hAnsi="宋体"/>
                <w:sz w:val="24"/>
              </w:rPr>
            </w:pPr>
            <w:r>
              <w:rPr>
                <w:rFonts w:hint="eastAsia" w:ascii="宋体" w:hAnsi="宋体"/>
                <w:sz w:val="24"/>
              </w:rPr>
              <w:t>（三选一）</w:t>
            </w:r>
          </w:p>
        </w:tc>
        <w:tc>
          <w:tcPr>
            <w:tcW w:w="580" w:type="dxa"/>
          </w:tcPr>
          <w:p>
            <w:pPr>
              <w:spacing w:line="440" w:lineRule="exact"/>
              <w:jc w:val="center"/>
              <w:rPr>
                <w:rFonts w:ascii="宋体" w:hAnsi="宋体"/>
                <w:sz w:val="24"/>
              </w:rPr>
            </w:pPr>
            <w:r>
              <w:rPr>
                <w:rFonts w:hint="eastAsia" w:ascii="宋体" w:hAnsi="宋体"/>
                <w:sz w:val="24"/>
              </w:rPr>
              <w:t>25</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宋体" w:hAnsi="宋体"/>
                <w:sz w:val="24"/>
              </w:rPr>
              <w:t>包装容器造型</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4</w:t>
            </w:r>
          </w:p>
        </w:tc>
        <w:tc>
          <w:tcPr>
            <w:tcW w:w="1085" w:type="dxa"/>
            <w:vAlign w:val="center"/>
          </w:tcPr>
          <w:p>
            <w:pPr>
              <w:spacing w:line="440" w:lineRule="exact"/>
              <w:jc w:val="center"/>
              <w:rPr>
                <w:rFonts w:ascii="宋体" w:hAnsi="宋体"/>
                <w:sz w:val="24"/>
              </w:rPr>
            </w:pPr>
            <w:r>
              <w:rPr>
                <w:rFonts w:hint="eastAsia" w:ascii="宋体" w:hAnsi="宋体"/>
                <w:sz w:val="24"/>
              </w:rPr>
              <w:t>80</w:t>
            </w: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26</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宋体" w:hAnsi="宋体"/>
                <w:sz w:val="24"/>
              </w:rPr>
              <w:t>商业插画</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4</w:t>
            </w:r>
          </w:p>
        </w:tc>
        <w:tc>
          <w:tcPr>
            <w:tcW w:w="1085" w:type="dxa"/>
            <w:vAlign w:val="center"/>
          </w:tcPr>
          <w:p>
            <w:pPr>
              <w:spacing w:line="440" w:lineRule="exact"/>
              <w:jc w:val="center"/>
              <w:rPr>
                <w:rFonts w:ascii="宋体" w:hAnsi="宋体"/>
                <w:sz w:val="24"/>
              </w:rPr>
            </w:pPr>
            <w:r>
              <w:rPr>
                <w:rFonts w:hint="eastAsia" w:ascii="宋体" w:hAnsi="宋体"/>
                <w:sz w:val="24"/>
              </w:rPr>
              <w:t>80</w:t>
            </w: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jc w:val="center"/>
        </w:trPr>
        <w:tc>
          <w:tcPr>
            <w:tcW w:w="562" w:type="dxa"/>
            <w:vMerge w:val="continue"/>
            <w:vAlign w:val="center"/>
          </w:tcPr>
          <w:p>
            <w:pPr>
              <w:spacing w:line="440" w:lineRule="exact"/>
              <w:jc w:val="center"/>
              <w:rPr>
                <w:rFonts w:ascii="宋体" w:hAnsi="宋体"/>
                <w:sz w:val="24"/>
              </w:rPr>
            </w:pPr>
          </w:p>
        </w:tc>
        <w:tc>
          <w:tcPr>
            <w:tcW w:w="1238" w:type="dxa"/>
            <w:vMerge w:val="continue"/>
            <w:vAlign w:val="center"/>
          </w:tcPr>
          <w:p>
            <w:pPr>
              <w:spacing w:line="440" w:lineRule="exact"/>
              <w:jc w:val="center"/>
              <w:rPr>
                <w:rFonts w:ascii="宋体" w:hAnsi="宋体"/>
                <w:sz w:val="24"/>
              </w:rPr>
            </w:pPr>
          </w:p>
        </w:tc>
        <w:tc>
          <w:tcPr>
            <w:tcW w:w="580" w:type="dxa"/>
            <w:vAlign w:val="center"/>
          </w:tcPr>
          <w:p>
            <w:pPr>
              <w:spacing w:line="440" w:lineRule="exact"/>
              <w:jc w:val="center"/>
              <w:rPr>
                <w:rFonts w:ascii="宋体" w:hAnsi="宋体"/>
                <w:sz w:val="24"/>
              </w:rPr>
            </w:pPr>
            <w:r>
              <w:rPr>
                <w:rFonts w:hint="eastAsia" w:ascii="宋体" w:hAnsi="宋体"/>
                <w:sz w:val="24"/>
              </w:rPr>
              <w:t>27</w:t>
            </w:r>
          </w:p>
        </w:tc>
        <w:tc>
          <w:tcPr>
            <w:tcW w:w="2322" w:type="dxa"/>
            <w:vAlign w:val="center"/>
          </w:tcPr>
          <w:p>
            <w:pPr>
              <w:autoSpaceDN w:val="0"/>
              <w:spacing w:before="100" w:beforeAutospacing="1" w:after="100" w:afterAutospacing="1" w:line="440" w:lineRule="exact"/>
              <w:textAlignment w:val="center"/>
              <w:rPr>
                <w:rFonts w:ascii="宋体" w:hAnsi="宋体"/>
                <w:sz w:val="24"/>
              </w:rPr>
            </w:pPr>
            <w:r>
              <w:rPr>
                <w:rFonts w:hint="eastAsia" w:ascii="宋体" w:hAnsi="宋体"/>
                <w:sz w:val="24"/>
              </w:rPr>
              <w:t>3DS MAX基础</w:t>
            </w:r>
          </w:p>
        </w:tc>
        <w:tc>
          <w:tcPr>
            <w:tcW w:w="833" w:type="dxa"/>
            <w:vAlign w:val="center"/>
          </w:tcPr>
          <w:p>
            <w:pPr>
              <w:autoSpaceDN w:val="0"/>
              <w:spacing w:before="100" w:beforeAutospacing="1" w:after="100" w:afterAutospacing="1" w:line="440" w:lineRule="exact"/>
              <w:jc w:val="center"/>
              <w:textAlignment w:val="center"/>
              <w:rPr>
                <w:rFonts w:ascii="宋体" w:hAnsi="宋体"/>
                <w:sz w:val="24"/>
              </w:rPr>
            </w:pPr>
            <w:r>
              <w:rPr>
                <w:rFonts w:hint="eastAsia" w:ascii="宋体" w:hAnsi="宋体"/>
                <w:sz w:val="24"/>
              </w:rPr>
              <w:t>4</w:t>
            </w:r>
          </w:p>
        </w:tc>
        <w:tc>
          <w:tcPr>
            <w:tcW w:w="1085" w:type="dxa"/>
            <w:vAlign w:val="center"/>
          </w:tcPr>
          <w:p>
            <w:pPr>
              <w:spacing w:line="440" w:lineRule="exact"/>
              <w:jc w:val="center"/>
              <w:rPr>
                <w:rFonts w:ascii="宋体" w:hAnsi="宋体"/>
                <w:sz w:val="24"/>
              </w:rPr>
            </w:pPr>
            <w:r>
              <w:rPr>
                <w:rFonts w:hint="eastAsia" w:ascii="宋体" w:hAnsi="宋体"/>
                <w:sz w:val="24"/>
              </w:rPr>
              <w:t>80</w:t>
            </w: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562" w:type="dxa"/>
            <w:vMerge w:val="continue"/>
            <w:vAlign w:val="center"/>
          </w:tcPr>
          <w:p>
            <w:pPr>
              <w:spacing w:line="440" w:lineRule="exact"/>
              <w:jc w:val="center"/>
              <w:rPr>
                <w:rFonts w:ascii="宋体" w:hAnsi="宋体"/>
                <w:sz w:val="24"/>
              </w:rPr>
            </w:pPr>
          </w:p>
        </w:tc>
        <w:tc>
          <w:tcPr>
            <w:tcW w:w="4140" w:type="dxa"/>
            <w:gridSpan w:val="3"/>
            <w:vAlign w:val="center"/>
          </w:tcPr>
          <w:p>
            <w:pPr>
              <w:spacing w:line="440" w:lineRule="exact"/>
              <w:jc w:val="center"/>
              <w:rPr>
                <w:rFonts w:ascii="宋体" w:hAnsi="宋体"/>
                <w:sz w:val="24"/>
              </w:rPr>
            </w:pPr>
            <w:r>
              <w:rPr>
                <w:rFonts w:hint="eastAsia" w:ascii="宋体" w:hAnsi="宋体"/>
                <w:sz w:val="24"/>
              </w:rPr>
              <w:t>顶岗实习</w:t>
            </w:r>
          </w:p>
        </w:tc>
        <w:tc>
          <w:tcPr>
            <w:tcW w:w="833" w:type="dxa"/>
          </w:tcPr>
          <w:p>
            <w:pPr>
              <w:spacing w:line="440" w:lineRule="exact"/>
              <w:jc w:val="center"/>
              <w:rPr>
                <w:rFonts w:ascii="宋体" w:hAnsi="宋体"/>
                <w:sz w:val="24"/>
              </w:rPr>
            </w:pPr>
            <w:r>
              <w:rPr>
                <w:rFonts w:hint="eastAsia" w:ascii="宋体" w:hAnsi="宋体"/>
                <w:sz w:val="24"/>
              </w:rPr>
              <w:t>30</w:t>
            </w:r>
          </w:p>
        </w:tc>
        <w:tc>
          <w:tcPr>
            <w:tcW w:w="1085" w:type="dxa"/>
          </w:tcPr>
          <w:p>
            <w:pPr>
              <w:spacing w:line="440" w:lineRule="exact"/>
              <w:jc w:val="center"/>
              <w:rPr>
                <w:rFonts w:ascii="宋体" w:hAnsi="宋体"/>
                <w:sz w:val="24"/>
              </w:rPr>
            </w:pPr>
            <w:r>
              <w:rPr>
                <w:rFonts w:hint="eastAsia" w:ascii="宋体" w:hAnsi="宋体"/>
                <w:sz w:val="24"/>
              </w:rPr>
              <w:t>600</w:t>
            </w: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Merge w:val="continue"/>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562" w:type="dxa"/>
            <w:vMerge w:val="continue"/>
            <w:vAlign w:val="center"/>
          </w:tcPr>
          <w:p>
            <w:pPr>
              <w:spacing w:line="440" w:lineRule="exact"/>
              <w:jc w:val="center"/>
              <w:rPr>
                <w:rFonts w:ascii="宋体" w:hAnsi="宋体"/>
                <w:sz w:val="24"/>
              </w:rPr>
            </w:pPr>
          </w:p>
        </w:tc>
        <w:tc>
          <w:tcPr>
            <w:tcW w:w="4140" w:type="dxa"/>
            <w:gridSpan w:val="3"/>
            <w:vAlign w:val="center"/>
          </w:tcPr>
          <w:p>
            <w:pPr>
              <w:spacing w:line="440" w:lineRule="exact"/>
              <w:jc w:val="center"/>
              <w:rPr>
                <w:rFonts w:ascii="宋体" w:hAnsi="宋体"/>
                <w:sz w:val="24"/>
              </w:rPr>
            </w:pPr>
            <w:r>
              <w:rPr>
                <w:rFonts w:hint="eastAsia" w:ascii="宋体" w:hAnsi="宋体"/>
                <w:sz w:val="24"/>
              </w:rPr>
              <w:t>入学教育、军训</w:t>
            </w:r>
          </w:p>
        </w:tc>
        <w:tc>
          <w:tcPr>
            <w:tcW w:w="833" w:type="dxa"/>
          </w:tcPr>
          <w:p>
            <w:pPr>
              <w:spacing w:line="440" w:lineRule="exact"/>
              <w:jc w:val="center"/>
              <w:rPr>
                <w:rFonts w:ascii="宋体" w:hAnsi="宋体"/>
                <w:sz w:val="24"/>
              </w:rPr>
            </w:pPr>
            <w:r>
              <w:rPr>
                <w:rFonts w:hint="eastAsia" w:ascii="宋体" w:hAnsi="宋体"/>
                <w:sz w:val="24"/>
              </w:rPr>
              <w:t>2</w:t>
            </w:r>
          </w:p>
        </w:tc>
        <w:tc>
          <w:tcPr>
            <w:tcW w:w="1085" w:type="dxa"/>
          </w:tcPr>
          <w:p>
            <w:pPr>
              <w:spacing w:line="440" w:lineRule="exact"/>
              <w:jc w:val="center"/>
              <w:rPr>
                <w:rFonts w:ascii="宋体" w:hAnsi="宋体"/>
                <w:sz w:val="24"/>
              </w:rPr>
            </w:pPr>
            <w:r>
              <w:rPr>
                <w:rFonts w:hint="eastAsia" w:ascii="宋体" w:hAnsi="宋体"/>
                <w:sz w:val="24"/>
              </w:rPr>
              <w:t>60</w:t>
            </w:r>
          </w:p>
        </w:tc>
        <w:tc>
          <w:tcPr>
            <w:tcW w:w="911" w:type="dxa"/>
            <w:vAlign w:val="center"/>
          </w:tcPr>
          <w:p>
            <w:pPr>
              <w:spacing w:line="440" w:lineRule="exact"/>
              <w:jc w:val="center"/>
              <w:rPr>
                <w:rFonts w:ascii="宋体" w:hAnsi="宋体"/>
                <w:sz w:val="24"/>
              </w:rPr>
            </w:pPr>
            <w:r>
              <w:rPr>
                <w:rFonts w:hint="eastAsia" w:ascii="宋体" w:hAnsi="宋体"/>
                <w:sz w:val="24"/>
              </w:rPr>
              <w:t>2</w:t>
            </w: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Align w:val="center"/>
          </w:tcPr>
          <w:p>
            <w:pPr>
              <w:spacing w:line="440" w:lineRule="exact"/>
              <w:jc w:val="center"/>
              <w:rPr>
                <w:rFonts w:ascii="宋体" w:hAnsi="宋体"/>
                <w:sz w:val="24"/>
              </w:rPr>
            </w:pP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562" w:type="dxa"/>
            <w:vMerge w:val="continue"/>
            <w:vAlign w:val="center"/>
          </w:tcPr>
          <w:p>
            <w:pPr>
              <w:spacing w:line="440" w:lineRule="exact"/>
              <w:jc w:val="center"/>
              <w:rPr>
                <w:rFonts w:ascii="宋体" w:hAnsi="宋体"/>
                <w:sz w:val="24"/>
              </w:rPr>
            </w:pPr>
          </w:p>
        </w:tc>
        <w:tc>
          <w:tcPr>
            <w:tcW w:w="4140" w:type="dxa"/>
            <w:gridSpan w:val="3"/>
            <w:vAlign w:val="center"/>
          </w:tcPr>
          <w:p>
            <w:pPr>
              <w:spacing w:line="440" w:lineRule="exact"/>
              <w:jc w:val="center"/>
              <w:rPr>
                <w:rFonts w:ascii="宋体" w:hAnsi="宋体"/>
                <w:sz w:val="24"/>
              </w:rPr>
            </w:pPr>
            <w:r>
              <w:rPr>
                <w:rFonts w:hint="eastAsia" w:ascii="宋体" w:hAnsi="宋体"/>
                <w:sz w:val="24"/>
              </w:rPr>
              <w:t>毕业教育</w:t>
            </w:r>
          </w:p>
        </w:tc>
        <w:tc>
          <w:tcPr>
            <w:tcW w:w="833" w:type="dxa"/>
          </w:tcPr>
          <w:p>
            <w:pPr>
              <w:spacing w:line="440" w:lineRule="exact"/>
              <w:jc w:val="center"/>
              <w:rPr>
                <w:rFonts w:ascii="宋体" w:hAnsi="宋体"/>
                <w:sz w:val="24"/>
              </w:rPr>
            </w:pPr>
            <w:r>
              <w:rPr>
                <w:rFonts w:hint="eastAsia" w:ascii="宋体" w:hAnsi="宋体"/>
                <w:sz w:val="24"/>
              </w:rPr>
              <w:t>1</w:t>
            </w:r>
          </w:p>
        </w:tc>
        <w:tc>
          <w:tcPr>
            <w:tcW w:w="1085" w:type="dxa"/>
          </w:tcPr>
          <w:p>
            <w:pPr>
              <w:spacing w:line="440" w:lineRule="exact"/>
              <w:jc w:val="center"/>
              <w:rPr>
                <w:rFonts w:ascii="宋体" w:hAnsi="宋体"/>
                <w:sz w:val="24"/>
              </w:rPr>
            </w:pPr>
            <w:r>
              <w:rPr>
                <w:rFonts w:hint="eastAsia" w:ascii="宋体" w:hAnsi="宋体"/>
                <w:sz w:val="24"/>
              </w:rPr>
              <w:t>30</w:t>
            </w: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p>
        </w:tc>
        <w:tc>
          <w:tcPr>
            <w:tcW w:w="869" w:type="dxa"/>
            <w:vAlign w:val="center"/>
          </w:tcPr>
          <w:p>
            <w:pPr>
              <w:spacing w:line="440" w:lineRule="exact"/>
              <w:jc w:val="center"/>
              <w:rPr>
                <w:rFonts w:ascii="宋体" w:hAnsi="宋体"/>
                <w:sz w:val="24"/>
              </w:rPr>
            </w:pPr>
            <w:r>
              <w:rPr>
                <w:rFonts w:hint="eastAsia" w:ascii="宋体" w:hAnsi="宋体"/>
                <w:sz w:val="24"/>
              </w:rPr>
              <w:t>1</w:t>
            </w: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562" w:type="dxa"/>
            <w:vMerge w:val="continue"/>
            <w:vAlign w:val="center"/>
          </w:tcPr>
          <w:p>
            <w:pPr>
              <w:spacing w:line="440" w:lineRule="exact"/>
              <w:jc w:val="center"/>
              <w:rPr>
                <w:rFonts w:ascii="宋体" w:hAnsi="宋体"/>
                <w:sz w:val="24"/>
              </w:rPr>
            </w:pPr>
          </w:p>
        </w:tc>
        <w:tc>
          <w:tcPr>
            <w:tcW w:w="4140" w:type="dxa"/>
            <w:gridSpan w:val="3"/>
            <w:vAlign w:val="center"/>
          </w:tcPr>
          <w:p>
            <w:pPr>
              <w:spacing w:line="440" w:lineRule="exact"/>
              <w:jc w:val="center"/>
              <w:rPr>
                <w:rFonts w:ascii="宋体" w:hAnsi="宋体"/>
                <w:sz w:val="24"/>
              </w:rPr>
            </w:pPr>
            <w:r>
              <w:rPr>
                <w:rFonts w:hint="eastAsia" w:ascii="宋体" w:hAnsi="宋体"/>
                <w:sz w:val="24"/>
              </w:rPr>
              <w:t>周学时数</w:t>
            </w:r>
          </w:p>
        </w:tc>
        <w:tc>
          <w:tcPr>
            <w:tcW w:w="833" w:type="dxa"/>
          </w:tcPr>
          <w:p>
            <w:pPr>
              <w:spacing w:line="440" w:lineRule="exact"/>
              <w:jc w:val="center"/>
              <w:rPr>
                <w:rFonts w:ascii="宋体" w:hAnsi="宋体"/>
                <w:sz w:val="24"/>
              </w:rPr>
            </w:pPr>
          </w:p>
        </w:tc>
        <w:tc>
          <w:tcPr>
            <w:tcW w:w="1085" w:type="dxa"/>
          </w:tcPr>
          <w:p>
            <w:pPr>
              <w:spacing w:line="440" w:lineRule="exact"/>
              <w:jc w:val="center"/>
              <w:rPr>
                <w:rFonts w:ascii="宋体" w:hAnsi="宋体"/>
                <w:sz w:val="24"/>
              </w:rPr>
            </w:pPr>
          </w:p>
        </w:tc>
        <w:tc>
          <w:tcPr>
            <w:tcW w:w="911" w:type="dxa"/>
            <w:vAlign w:val="center"/>
          </w:tcPr>
          <w:p>
            <w:pPr>
              <w:spacing w:line="440" w:lineRule="exact"/>
              <w:jc w:val="center"/>
              <w:rPr>
                <w:rFonts w:ascii="宋体" w:hAnsi="宋体"/>
                <w:sz w:val="24"/>
              </w:rPr>
            </w:pPr>
            <w:r>
              <w:rPr>
                <w:rFonts w:hint="eastAsia" w:ascii="宋体" w:hAnsi="宋体"/>
                <w:sz w:val="24"/>
              </w:rPr>
              <w:t>28</w:t>
            </w:r>
          </w:p>
        </w:tc>
        <w:tc>
          <w:tcPr>
            <w:tcW w:w="911" w:type="dxa"/>
            <w:vAlign w:val="center"/>
          </w:tcPr>
          <w:p>
            <w:pPr>
              <w:spacing w:line="440" w:lineRule="exact"/>
              <w:jc w:val="center"/>
              <w:rPr>
                <w:rFonts w:ascii="宋体" w:hAnsi="宋体"/>
                <w:sz w:val="24"/>
              </w:rPr>
            </w:pPr>
            <w:r>
              <w:rPr>
                <w:rFonts w:hint="eastAsia" w:ascii="宋体" w:hAnsi="宋体"/>
                <w:sz w:val="24"/>
              </w:rPr>
              <w:t>28</w:t>
            </w:r>
          </w:p>
        </w:tc>
        <w:tc>
          <w:tcPr>
            <w:tcW w:w="911" w:type="dxa"/>
            <w:vAlign w:val="center"/>
          </w:tcPr>
          <w:p>
            <w:pPr>
              <w:spacing w:line="440" w:lineRule="exact"/>
              <w:jc w:val="center"/>
              <w:rPr>
                <w:rFonts w:ascii="宋体" w:hAnsi="宋体"/>
                <w:sz w:val="24"/>
              </w:rPr>
            </w:pPr>
            <w:r>
              <w:rPr>
                <w:rFonts w:hint="eastAsia" w:ascii="宋体" w:hAnsi="宋体"/>
                <w:sz w:val="24"/>
              </w:rPr>
              <w:t>28</w:t>
            </w:r>
          </w:p>
        </w:tc>
        <w:tc>
          <w:tcPr>
            <w:tcW w:w="911" w:type="dxa"/>
            <w:vAlign w:val="center"/>
          </w:tcPr>
          <w:p>
            <w:pPr>
              <w:spacing w:line="440" w:lineRule="exact"/>
              <w:jc w:val="center"/>
              <w:rPr>
                <w:rFonts w:ascii="宋体" w:hAnsi="宋体"/>
                <w:sz w:val="24"/>
              </w:rPr>
            </w:pPr>
            <w:r>
              <w:rPr>
                <w:rFonts w:hint="eastAsia" w:ascii="宋体" w:hAnsi="宋体"/>
                <w:sz w:val="24"/>
              </w:rPr>
              <w:t>28</w:t>
            </w:r>
          </w:p>
        </w:tc>
        <w:tc>
          <w:tcPr>
            <w:tcW w:w="911" w:type="dxa"/>
            <w:vAlign w:val="center"/>
          </w:tcPr>
          <w:p>
            <w:pPr>
              <w:spacing w:line="440" w:lineRule="exact"/>
              <w:jc w:val="center"/>
              <w:rPr>
                <w:rFonts w:ascii="宋体" w:hAnsi="宋体"/>
                <w:sz w:val="24"/>
              </w:rPr>
            </w:pPr>
            <w:r>
              <w:rPr>
                <w:rFonts w:hint="eastAsia" w:ascii="宋体" w:hAnsi="宋体"/>
                <w:sz w:val="24"/>
              </w:rPr>
              <w:t>28</w:t>
            </w:r>
          </w:p>
        </w:tc>
        <w:tc>
          <w:tcPr>
            <w:tcW w:w="869" w:type="dxa"/>
            <w:vAlign w:val="center"/>
          </w:tcPr>
          <w:p>
            <w:pPr>
              <w:spacing w:line="440" w:lineRule="exact"/>
              <w:jc w:val="center"/>
              <w:rPr>
                <w:rFonts w:ascii="宋体" w:hAnsi="宋体"/>
                <w:sz w:val="24"/>
              </w:rPr>
            </w:pPr>
            <w:r>
              <w:rPr>
                <w:rFonts w:hint="eastAsia" w:ascii="宋体" w:hAnsi="宋体"/>
                <w:sz w:val="24"/>
              </w:rPr>
              <w:t>30</w:t>
            </w:r>
          </w:p>
        </w:tc>
        <w:tc>
          <w:tcPr>
            <w:tcW w:w="764" w:type="dxa"/>
            <w:vAlign w:val="center"/>
          </w:tcPr>
          <w:p>
            <w:pPr>
              <w:spacing w:line="440" w:lineRule="exact"/>
              <w:jc w:val="center"/>
              <w:rPr>
                <w:rFonts w:ascii="宋体" w:hAnsi="宋体"/>
                <w:sz w:val="24"/>
              </w:rPr>
            </w:pPr>
          </w:p>
        </w:tc>
        <w:tc>
          <w:tcPr>
            <w:tcW w:w="900" w:type="dxa"/>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 w:hRule="atLeast"/>
          <w:jc w:val="center"/>
        </w:trPr>
        <w:tc>
          <w:tcPr>
            <w:tcW w:w="562" w:type="dxa"/>
            <w:vMerge w:val="continue"/>
            <w:vAlign w:val="center"/>
          </w:tcPr>
          <w:p>
            <w:pPr>
              <w:spacing w:line="440" w:lineRule="exact"/>
              <w:jc w:val="center"/>
              <w:rPr>
                <w:rFonts w:ascii="宋体" w:hAnsi="宋体"/>
                <w:sz w:val="24"/>
              </w:rPr>
            </w:pPr>
          </w:p>
        </w:tc>
        <w:tc>
          <w:tcPr>
            <w:tcW w:w="4140" w:type="dxa"/>
            <w:gridSpan w:val="3"/>
            <w:vAlign w:val="center"/>
          </w:tcPr>
          <w:p>
            <w:pPr>
              <w:spacing w:line="440" w:lineRule="exact"/>
              <w:jc w:val="center"/>
              <w:rPr>
                <w:rFonts w:ascii="宋体" w:hAnsi="宋体"/>
                <w:sz w:val="24"/>
              </w:rPr>
            </w:pPr>
            <w:r>
              <w:rPr>
                <w:rFonts w:hint="eastAsia" w:ascii="宋体" w:hAnsi="宋体"/>
                <w:sz w:val="24"/>
              </w:rPr>
              <w:t>总合计</w:t>
            </w:r>
          </w:p>
        </w:tc>
        <w:tc>
          <w:tcPr>
            <w:tcW w:w="833" w:type="dxa"/>
          </w:tcPr>
          <w:p>
            <w:pPr>
              <w:spacing w:line="440" w:lineRule="exact"/>
              <w:jc w:val="center"/>
              <w:rPr>
                <w:rFonts w:ascii="宋体" w:hAnsi="宋体"/>
                <w:sz w:val="24"/>
              </w:rPr>
            </w:pPr>
            <w:r>
              <w:rPr>
                <w:rFonts w:hint="eastAsia" w:ascii="宋体" w:hAnsi="宋体"/>
                <w:sz w:val="24"/>
              </w:rPr>
              <w:t>177</w:t>
            </w:r>
          </w:p>
        </w:tc>
        <w:tc>
          <w:tcPr>
            <w:tcW w:w="1085" w:type="dxa"/>
          </w:tcPr>
          <w:p>
            <w:pPr>
              <w:spacing w:line="440" w:lineRule="exact"/>
              <w:jc w:val="center"/>
              <w:rPr>
                <w:rFonts w:ascii="宋体" w:hAnsi="宋体"/>
                <w:sz w:val="24"/>
              </w:rPr>
            </w:pPr>
            <w:r>
              <w:rPr>
                <w:rFonts w:hint="eastAsia" w:ascii="宋体" w:hAnsi="宋体"/>
                <w:sz w:val="24"/>
              </w:rPr>
              <w:t>3282</w:t>
            </w:r>
          </w:p>
        </w:tc>
        <w:tc>
          <w:tcPr>
            <w:tcW w:w="911" w:type="dxa"/>
          </w:tcPr>
          <w:p>
            <w:pPr>
              <w:spacing w:line="440" w:lineRule="exact"/>
              <w:jc w:val="center"/>
              <w:rPr>
                <w:rFonts w:ascii="宋体" w:hAnsi="宋体"/>
                <w:sz w:val="24"/>
              </w:rPr>
            </w:pPr>
          </w:p>
        </w:tc>
        <w:tc>
          <w:tcPr>
            <w:tcW w:w="911" w:type="dxa"/>
          </w:tcPr>
          <w:p>
            <w:pPr>
              <w:spacing w:line="440" w:lineRule="exact"/>
              <w:jc w:val="center"/>
              <w:rPr>
                <w:rFonts w:ascii="宋体" w:hAnsi="宋体"/>
                <w:sz w:val="24"/>
              </w:rPr>
            </w:pPr>
          </w:p>
        </w:tc>
        <w:tc>
          <w:tcPr>
            <w:tcW w:w="911" w:type="dxa"/>
          </w:tcPr>
          <w:p>
            <w:pPr>
              <w:spacing w:line="440" w:lineRule="exact"/>
              <w:jc w:val="center"/>
              <w:rPr>
                <w:rFonts w:ascii="宋体" w:hAnsi="宋体"/>
                <w:sz w:val="24"/>
              </w:rPr>
            </w:pPr>
          </w:p>
        </w:tc>
        <w:tc>
          <w:tcPr>
            <w:tcW w:w="911" w:type="dxa"/>
          </w:tcPr>
          <w:p>
            <w:pPr>
              <w:spacing w:line="440" w:lineRule="exact"/>
              <w:jc w:val="center"/>
              <w:rPr>
                <w:rFonts w:ascii="宋体" w:hAnsi="宋体"/>
                <w:sz w:val="24"/>
              </w:rPr>
            </w:pPr>
          </w:p>
        </w:tc>
        <w:tc>
          <w:tcPr>
            <w:tcW w:w="911" w:type="dxa"/>
          </w:tcPr>
          <w:p>
            <w:pPr>
              <w:spacing w:line="440" w:lineRule="exact"/>
              <w:jc w:val="center"/>
              <w:rPr>
                <w:rFonts w:ascii="宋体" w:hAnsi="宋体"/>
                <w:sz w:val="24"/>
              </w:rPr>
            </w:pPr>
          </w:p>
        </w:tc>
        <w:tc>
          <w:tcPr>
            <w:tcW w:w="869" w:type="dxa"/>
          </w:tcPr>
          <w:p>
            <w:pPr>
              <w:spacing w:line="440" w:lineRule="exact"/>
              <w:jc w:val="center"/>
              <w:rPr>
                <w:rFonts w:ascii="宋体" w:hAnsi="宋体"/>
                <w:sz w:val="24"/>
              </w:rPr>
            </w:pPr>
          </w:p>
        </w:tc>
        <w:tc>
          <w:tcPr>
            <w:tcW w:w="764" w:type="dxa"/>
          </w:tcPr>
          <w:p>
            <w:pPr>
              <w:spacing w:line="440" w:lineRule="exact"/>
              <w:rPr>
                <w:rFonts w:ascii="宋体" w:hAnsi="宋体"/>
                <w:sz w:val="24"/>
              </w:rPr>
            </w:pPr>
          </w:p>
        </w:tc>
        <w:tc>
          <w:tcPr>
            <w:tcW w:w="900" w:type="dxa"/>
          </w:tcPr>
          <w:p>
            <w:pPr>
              <w:spacing w:line="440" w:lineRule="exact"/>
              <w:rPr>
                <w:rFonts w:ascii="宋体" w:hAnsi="宋体"/>
                <w:sz w:val="24"/>
              </w:rPr>
            </w:pPr>
          </w:p>
        </w:tc>
      </w:tr>
    </w:tbl>
    <w:p>
      <w:pPr>
        <w:spacing w:line="440" w:lineRule="exact"/>
        <w:ind w:firstLine="360" w:firstLineChars="150"/>
        <w:rPr>
          <w:rFonts w:ascii="宋体" w:hAnsi="宋体"/>
          <w:sz w:val="24"/>
        </w:rPr>
        <w:sectPr>
          <w:pgSz w:w="16840" w:h="11907" w:orient="landscape"/>
          <w:pgMar w:top="1418" w:right="1588" w:bottom="1418" w:left="1588" w:header="851" w:footer="1247" w:gutter="0"/>
          <w:cols w:space="425" w:num="1"/>
          <w:docGrid w:linePitch="312" w:charSpace="0"/>
        </w:sectPr>
      </w:pPr>
      <w:r>
        <w:rPr>
          <w:rFonts w:hint="eastAsia" w:ascii="宋体" w:hAnsi="宋体"/>
          <w:sz w:val="24"/>
        </w:rPr>
        <w:t>说明：拓展课程，各学校根据自身情况开设。</w:t>
      </w:r>
    </w:p>
    <w:p>
      <w:pPr>
        <w:spacing w:line="440" w:lineRule="exact"/>
        <w:ind w:firstLine="562" w:firstLineChars="200"/>
        <w:rPr>
          <w:rFonts w:ascii="黑体" w:hAnsi="宋体" w:eastAsia="黑体"/>
          <w:b/>
          <w:sz w:val="28"/>
          <w:szCs w:val="28"/>
        </w:rPr>
      </w:pPr>
      <w:r>
        <w:rPr>
          <w:rFonts w:hint="eastAsia" w:ascii="黑体" w:hAnsi="宋体" w:eastAsia="黑体"/>
          <w:b/>
          <w:sz w:val="28"/>
          <w:szCs w:val="28"/>
        </w:rPr>
        <w:t>八、教学实施</w:t>
      </w:r>
    </w:p>
    <w:p>
      <w:pPr>
        <w:spacing w:line="440" w:lineRule="exact"/>
        <w:ind w:firstLine="562" w:firstLineChars="200"/>
        <w:rPr>
          <w:rFonts w:ascii="黑体" w:hAnsi="宋体" w:eastAsia="黑体"/>
          <w:b/>
          <w:sz w:val="28"/>
          <w:szCs w:val="28"/>
        </w:rPr>
      </w:pPr>
      <w:r>
        <w:rPr>
          <w:rFonts w:hint="eastAsia" w:ascii="黑体" w:hAnsi="新宋体" w:eastAsia="黑体"/>
          <w:b/>
          <w:sz w:val="28"/>
          <w:szCs w:val="28"/>
        </w:rPr>
        <w:t>(一)师资队伍</w:t>
      </w:r>
    </w:p>
    <w:p>
      <w:pPr>
        <w:spacing w:line="440" w:lineRule="exact"/>
        <w:ind w:firstLine="480" w:firstLineChars="200"/>
        <w:jc w:val="left"/>
        <w:rPr>
          <w:rFonts w:ascii="宋体" w:hAnsi="宋体"/>
          <w:kern w:val="0"/>
          <w:sz w:val="24"/>
          <w:szCs w:val="21"/>
        </w:rPr>
      </w:pPr>
      <w:r>
        <w:rPr>
          <w:rFonts w:hint="eastAsia" w:ascii="宋体" w:hAnsi="宋体"/>
          <w:kern w:val="0"/>
          <w:sz w:val="24"/>
          <w:szCs w:val="21"/>
        </w:rPr>
        <w:t>师资队伍是人才培养方案得以实施的关键条件，实施教学过程需要建立由专业带头人、专任教师、企业兼职教师共同组成的专兼职结合的教学团队。具体要求为：专任专业课教师要具有中等职业学校教师任职资格，具有高级专业技术职务人数不低于20%，具备专业带头人1人和专业各核心课程负责人，具有双师型教师60%以上，聘请师资数不低于50%的行业企业技术骨干担任兼职教师。采用外引内培，通过与企业合作开展科研项目、技术服务和国家骨干教师培训，参与专业建设和教学改革，培养专业带头人；通过多种形式提供教师深入企业实践，参与技术服务和技术改造，积累实际工作经验；加大培训考核力度，提升教师水平和和能力；建成一支既有高技能水平，又在计算机室内设计领域有较高技术造诣的专兼职结合的师资队伍。</w:t>
      </w:r>
    </w:p>
    <w:p>
      <w:pPr>
        <w:spacing w:line="440" w:lineRule="exact"/>
        <w:ind w:firstLine="560" w:firstLineChars="200"/>
        <w:jc w:val="left"/>
        <w:rPr>
          <w:rFonts w:ascii="楷体_GB2312" w:hAnsi="宋体" w:eastAsia="楷体_GB2312"/>
          <w:sz w:val="28"/>
          <w:szCs w:val="28"/>
        </w:rPr>
      </w:pPr>
      <w:r>
        <w:rPr>
          <w:rFonts w:hint="eastAsia" w:ascii="楷体_GB2312" w:hAnsi="宋体" w:eastAsia="楷体_GB2312"/>
          <w:sz w:val="28"/>
          <w:szCs w:val="28"/>
        </w:rPr>
        <w:t>1、专业带头人的基本要求</w:t>
      </w:r>
    </w:p>
    <w:p>
      <w:pPr>
        <w:spacing w:line="440" w:lineRule="exact"/>
        <w:ind w:firstLine="480" w:firstLineChars="200"/>
        <w:jc w:val="left"/>
        <w:rPr>
          <w:kern w:val="0"/>
          <w:sz w:val="24"/>
          <w:szCs w:val="21"/>
        </w:rPr>
      </w:pPr>
      <w:r>
        <w:rPr>
          <w:rFonts w:hint="eastAsia"/>
          <w:kern w:val="0"/>
          <w:sz w:val="24"/>
          <w:szCs w:val="21"/>
        </w:rPr>
        <w:t>具有较高的职业教育认识能力、专业发展方向把握能力、课程开发能力、教研教改能力、学术研究尤其是应用技术开发能力、组织协调能力，能带领专业建设团队构建基于工作过程的“层次化、模块化”的课程体系。</w:t>
      </w:r>
    </w:p>
    <w:p>
      <w:pPr>
        <w:spacing w:line="440" w:lineRule="exact"/>
        <w:ind w:firstLine="560" w:firstLineChars="200"/>
        <w:jc w:val="left"/>
        <w:rPr>
          <w:rFonts w:ascii="楷体_GB2312" w:hAnsi="宋体" w:eastAsia="楷体_GB2312"/>
          <w:sz w:val="28"/>
          <w:szCs w:val="28"/>
        </w:rPr>
      </w:pPr>
      <w:r>
        <w:rPr>
          <w:rFonts w:hint="eastAsia" w:ascii="楷体_GB2312" w:hAnsi="宋体" w:eastAsia="楷体_GB2312"/>
          <w:sz w:val="28"/>
          <w:szCs w:val="28"/>
        </w:rPr>
        <w:t>2、专任教师、兼职教师的配置与要求</w:t>
      </w:r>
    </w:p>
    <w:p>
      <w:pPr>
        <w:spacing w:before="156" w:beforeLines="50" w:after="156" w:afterLines="50" w:line="440" w:lineRule="exact"/>
        <w:ind w:firstLine="480" w:firstLineChars="200"/>
        <w:jc w:val="center"/>
        <w:rPr>
          <w:rFonts w:ascii="黑体" w:hAnsi="宋体" w:eastAsia="黑体"/>
          <w:sz w:val="24"/>
        </w:rPr>
      </w:pPr>
      <w:r>
        <w:rPr>
          <w:rFonts w:hint="eastAsia" w:ascii="黑体" w:hAnsi="宋体" w:eastAsia="黑体"/>
          <w:sz w:val="24"/>
        </w:rPr>
        <w:t xml:space="preserve">  专任教师、兼职教师的配置与要求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69"/>
        <w:gridCol w:w="2761"/>
        <w:gridCol w:w="731"/>
        <w:gridCol w:w="1698"/>
        <w:gridCol w:w="940"/>
        <w:gridCol w:w="16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18" w:hRule="atLeast"/>
          <w:jc w:val="center"/>
        </w:trPr>
        <w:tc>
          <w:tcPr>
            <w:tcW w:w="769" w:type="dxa"/>
            <w:vMerge w:val="restart"/>
            <w:vAlign w:val="center"/>
          </w:tcPr>
          <w:p>
            <w:pPr>
              <w:spacing w:line="440" w:lineRule="exact"/>
              <w:jc w:val="center"/>
              <w:rPr>
                <w:sz w:val="24"/>
              </w:rPr>
            </w:pPr>
            <w:r>
              <w:rPr>
                <w:rFonts w:hint="eastAsia"/>
                <w:sz w:val="24"/>
              </w:rPr>
              <w:t>序号</w:t>
            </w:r>
          </w:p>
        </w:tc>
        <w:tc>
          <w:tcPr>
            <w:tcW w:w="2761" w:type="dxa"/>
            <w:vMerge w:val="restart"/>
            <w:vAlign w:val="center"/>
          </w:tcPr>
          <w:p>
            <w:pPr>
              <w:spacing w:line="440" w:lineRule="exact"/>
              <w:jc w:val="center"/>
              <w:rPr>
                <w:sz w:val="24"/>
              </w:rPr>
            </w:pPr>
            <w:r>
              <w:rPr>
                <w:rFonts w:hint="eastAsia"/>
                <w:sz w:val="24"/>
              </w:rPr>
              <w:t>课程名称</w:t>
            </w:r>
          </w:p>
        </w:tc>
        <w:tc>
          <w:tcPr>
            <w:tcW w:w="2429" w:type="dxa"/>
            <w:gridSpan w:val="2"/>
            <w:vAlign w:val="center"/>
          </w:tcPr>
          <w:p>
            <w:pPr>
              <w:spacing w:line="440" w:lineRule="exact"/>
              <w:jc w:val="center"/>
              <w:rPr>
                <w:sz w:val="24"/>
              </w:rPr>
            </w:pPr>
            <w:r>
              <w:rPr>
                <w:rFonts w:hint="eastAsia"/>
                <w:sz w:val="24"/>
              </w:rPr>
              <w:t>专任教师</w:t>
            </w:r>
          </w:p>
        </w:tc>
        <w:tc>
          <w:tcPr>
            <w:tcW w:w="2563" w:type="dxa"/>
            <w:gridSpan w:val="2"/>
            <w:vAlign w:val="center"/>
          </w:tcPr>
          <w:p>
            <w:pPr>
              <w:spacing w:line="440" w:lineRule="exact"/>
              <w:jc w:val="center"/>
              <w:rPr>
                <w:sz w:val="24"/>
              </w:rPr>
            </w:pPr>
            <w:r>
              <w:rPr>
                <w:rFonts w:hint="eastAsia"/>
                <w:sz w:val="24"/>
              </w:rPr>
              <w:t>兼职教师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769" w:type="dxa"/>
            <w:vMerge w:val="continue"/>
            <w:vAlign w:val="center"/>
          </w:tcPr>
          <w:p>
            <w:pPr>
              <w:spacing w:line="440" w:lineRule="exact"/>
              <w:jc w:val="center"/>
              <w:rPr>
                <w:b/>
                <w:sz w:val="24"/>
              </w:rPr>
            </w:pPr>
          </w:p>
        </w:tc>
        <w:tc>
          <w:tcPr>
            <w:tcW w:w="2761" w:type="dxa"/>
            <w:vMerge w:val="continue"/>
            <w:vAlign w:val="center"/>
          </w:tcPr>
          <w:p>
            <w:pPr>
              <w:spacing w:line="440" w:lineRule="exact"/>
              <w:rPr>
                <w:b/>
                <w:sz w:val="24"/>
              </w:rPr>
            </w:pPr>
          </w:p>
        </w:tc>
        <w:tc>
          <w:tcPr>
            <w:tcW w:w="731" w:type="dxa"/>
            <w:vAlign w:val="center"/>
          </w:tcPr>
          <w:p>
            <w:pPr>
              <w:spacing w:line="440" w:lineRule="exact"/>
              <w:jc w:val="center"/>
              <w:rPr>
                <w:sz w:val="24"/>
              </w:rPr>
            </w:pPr>
            <w:r>
              <w:rPr>
                <w:rFonts w:hint="eastAsia"/>
                <w:sz w:val="24"/>
              </w:rPr>
              <w:t>数量</w:t>
            </w:r>
          </w:p>
        </w:tc>
        <w:tc>
          <w:tcPr>
            <w:tcW w:w="1698" w:type="dxa"/>
            <w:vAlign w:val="center"/>
          </w:tcPr>
          <w:p>
            <w:pPr>
              <w:spacing w:line="440" w:lineRule="exact"/>
              <w:jc w:val="center"/>
              <w:rPr>
                <w:sz w:val="24"/>
              </w:rPr>
            </w:pPr>
            <w:r>
              <w:rPr>
                <w:rFonts w:hint="eastAsia"/>
                <w:sz w:val="24"/>
              </w:rPr>
              <w:t>要求</w:t>
            </w:r>
          </w:p>
        </w:tc>
        <w:tc>
          <w:tcPr>
            <w:tcW w:w="940" w:type="dxa"/>
            <w:vAlign w:val="center"/>
          </w:tcPr>
          <w:p>
            <w:pPr>
              <w:spacing w:line="440" w:lineRule="exact"/>
              <w:jc w:val="center"/>
              <w:rPr>
                <w:sz w:val="24"/>
              </w:rPr>
            </w:pPr>
            <w:r>
              <w:rPr>
                <w:rFonts w:hint="eastAsia"/>
                <w:sz w:val="24"/>
              </w:rPr>
              <w:t>数量</w:t>
            </w:r>
          </w:p>
        </w:tc>
        <w:tc>
          <w:tcPr>
            <w:tcW w:w="1623" w:type="dxa"/>
            <w:vAlign w:val="center"/>
          </w:tcPr>
          <w:p>
            <w:pPr>
              <w:spacing w:line="440" w:lineRule="exact"/>
              <w:jc w:val="center"/>
              <w:rPr>
                <w:sz w:val="24"/>
              </w:rPr>
            </w:pPr>
            <w:r>
              <w:rPr>
                <w:rFonts w:hint="eastAsia"/>
                <w:sz w:val="24"/>
              </w:rPr>
              <w:t>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94" w:hRule="atLeast"/>
          <w:jc w:val="center"/>
        </w:trPr>
        <w:tc>
          <w:tcPr>
            <w:tcW w:w="769" w:type="dxa"/>
            <w:vAlign w:val="center"/>
          </w:tcPr>
          <w:p>
            <w:pPr>
              <w:spacing w:line="440" w:lineRule="exact"/>
              <w:jc w:val="center"/>
              <w:rPr>
                <w:sz w:val="24"/>
              </w:rPr>
            </w:pPr>
            <w:r>
              <w:rPr>
                <w:rFonts w:hint="eastAsia"/>
                <w:sz w:val="24"/>
              </w:rPr>
              <w:t>1</w:t>
            </w:r>
          </w:p>
        </w:tc>
        <w:tc>
          <w:tcPr>
            <w:tcW w:w="2761" w:type="dxa"/>
            <w:vAlign w:val="center"/>
          </w:tcPr>
          <w:p>
            <w:pPr>
              <w:numPr>
                <w:ilvl w:val="0"/>
                <w:numId w:val="8"/>
              </w:numPr>
              <w:spacing w:line="440" w:lineRule="exact"/>
              <w:rPr>
                <w:sz w:val="24"/>
              </w:rPr>
            </w:pPr>
            <w:r>
              <w:rPr>
                <w:rFonts w:hint="eastAsia"/>
                <w:sz w:val="24"/>
              </w:rPr>
              <w:t>绘画基础；</w:t>
            </w:r>
          </w:p>
          <w:p>
            <w:pPr>
              <w:numPr>
                <w:ilvl w:val="0"/>
                <w:numId w:val="8"/>
              </w:numPr>
              <w:spacing w:line="440" w:lineRule="exact"/>
              <w:rPr>
                <w:sz w:val="24"/>
              </w:rPr>
            </w:pPr>
            <w:r>
              <w:rPr>
                <w:rFonts w:hint="eastAsia"/>
                <w:sz w:val="24"/>
              </w:rPr>
              <w:t>设计基础。</w:t>
            </w:r>
          </w:p>
        </w:tc>
        <w:tc>
          <w:tcPr>
            <w:tcW w:w="731" w:type="dxa"/>
            <w:vAlign w:val="center"/>
          </w:tcPr>
          <w:p>
            <w:pPr>
              <w:spacing w:line="440" w:lineRule="exact"/>
              <w:jc w:val="center"/>
              <w:rPr>
                <w:sz w:val="24"/>
              </w:rPr>
            </w:pPr>
            <w:r>
              <w:rPr>
                <w:rFonts w:hint="eastAsia"/>
                <w:sz w:val="24"/>
              </w:rPr>
              <w:t>1</w:t>
            </w:r>
          </w:p>
        </w:tc>
        <w:tc>
          <w:tcPr>
            <w:tcW w:w="1698" w:type="dxa"/>
            <w:vMerge w:val="restart"/>
            <w:vAlign w:val="center"/>
          </w:tcPr>
          <w:p>
            <w:pPr>
              <w:spacing w:line="440" w:lineRule="exact"/>
              <w:rPr>
                <w:sz w:val="24"/>
              </w:rPr>
            </w:pPr>
            <w:r>
              <w:rPr>
                <w:rFonts w:hint="eastAsia"/>
                <w:sz w:val="24"/>
              </w:rPr>
              <w:t>理实一体化</w:t>
            </w:r>
          </w:p>
        </w:tc>
        <w:tc>
          <w:tcPr>
            <w:tcW w:w="940" w:type="dxa"/>
            <w:vAlign w:val="center"/>
          </w:tcPr>
          <w:p>
            <w:pPr>
              <w:spacing w:line="440" w:lineRule="exact"/>
              <w:jc w:val="center"/>
              <w:rPr>
                <w:sz w:val="24"/>
              </w:rPr>
            </w:pPr>
          </w:p>
        </w:tc>
        <w:tc>
          <w:tcPr>
            <w:tcW w:w="1623" w:type="dxa"/>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769" w:type="dxa"/>
            <w:vAlign w:val="center"/>
          </w:tcPr>
          <w:p>
            <w:pPr>
              <w:spacing w:line="440" w:lineRule="exact"/>
              <w:jc w:val="center"/>
              <w:rPr>
                <w:sz w:val="24"/>
              </w:rPr>
            </w:pPr>
            <w:r>
              <w:rPr>
                <w:rFonts w:hint="eastAsia"/>
                <w:sz w:val="24"/>
              </w:rPr>
              <w:t>2</w:t>
            </w:r>
          </w:p>
        </w:tc>
        <w:tc>
          <w:tcPr>
            <w:tcW w:w="2761" w:type="dxa"/>
            <w:vAlign w:val="center"/>
          </w:tcPr>
          <w:p>
            <w:pPr>
              <w:numPr>
                <w:ilvl w:val="0"/>
                <w:numId w:val="9"/>
              </w:numPr>
              <w:spacing w:line="440" w:lineRule="exact"/>
              <w:rPr>
                <w:sz w:val="24"/>
              </w:rPr>
            </w:pPr>
            <w:r>
              <w:rPr>
                <w:rFonts w:hint="eastAsia" w:ascii="宋体" w:hAnsi="宋体"/>
                <w:sz w:val="24"/>
              </w:rPr>
              <w:t>室内设计</w:t>
            </w:r>
            <w:r>
              <w:rPr>
                <w:rFonts w:hint="eastAsia"/>
                <w:sz w:val="24"/>
              </w:rPr>
              <w:t>；</w:t>
            </w:r>
          </w:p>
          <w:p>
            <w:pPr>
              <w:numPr>
                <w:ilvl w:val="0"/>
                <w:numId w:val="9"/>
              </w:numPr>
              <w:spacing w:line="440" w:lineRule="exact"/>
              <w:rPr>
                <w:sz w:val="24"/>
              </w:rPr>
            </w:pPr>
            <w:r>
              <w:rPr>
                <w:rFonts w:hint="eastAsia"/>
                <w:sz w:val="24"/>
              </w:rPr>
              <w:t>模型设计。</w:t>
            </w:r>
          </w:p>
        </w:tc>
        <w:tc>
          <w:tcPr>
            <w:tcW w:w="731" w:type="dxa"/>
            <w:vAlign w:val="center"/>
          </w:tcPr>
          <w:p>
            <w:pPr>
              <w:spacing w:line="440" w:lineRule="exact"/>
              <w:jc w:val="center"/>
              <w:rPr>
                <w:sz w:val="24"/>
              </w:rPr>
            </w:pPr>
            <w:r>
              <w:rPr>
                <w:rFonts w:hint="eastAsia"/>
                <w:sz w:val="24"/>
              </w:rPr>
              <w:t>1</w:t>
            </w:r>
          </w:p>
        </w:tc>
        <w:tc>
          <w:tcPr>
            <w:tcW w:w="1698" w:type="dxa"/>
            <w:vMerge w:val="continue"/>
            <w:vAlign w:val="center"/>
          </w:tcPr>
          <w:p>
            <w:pPr>
              <w:spacing w:line="440" w:lineRule="exact"/>
              <w:rPr>
                <w:sz w:val="24"/>
              </w:rPr>
            </w:pPr>
          </w:p>
        </w:tc>
        <w:tc>
          <w:tcPr>
            <w:tcW w:w="940" w:type="dxa"/>
            <w:vAlign w:val="center"/>
          </w:tcPr>
          <w:p>
            <w:pPr>
              <w:spacing w:line="440" w:lineRule="exact"/>
              <w:jc w:val="center"/>
              <w:rPr>
                <w:sz w:val="24"/>
              </w:rPr>
            </w:pPr>
            <w:r>
              <w:rPr>
                <w:rFonts w:hint="eastAsia"/>
                <w:sz w:val="24"/>
              </w:rPr>
              <w:t>1</w:t>
            </w:r>
          </w:p>
        </w:tc>
        <w:tc>
          <w:tcPr>
            <w:tcW w:w="1623" w:type="dxa"/>
            <w:vAlign w:val="center"/>
          </w:tcPr>
          <w:p>
            <w:pPr>
              <w:spacing w:line="440" w:lineRule="exact"/>
              <w:rPr>
                <w:sz w:val="24"/>
              </w:rPr>
            </w:pPr>
            <w:r>
              <w:rPr>
                <w:rFonts w:hint="eastAsia"/>
                <w:sz w:val="24"/>
              </w:rPr>
              <w:t>具备实践项目经验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769" w:type="dxa"/>
            <w:vAlign w:val="center"/>
          </w:tcPr>
          <w:p>
            <w:pPr>
              <w:spacing w:line="440" w:lineRule="exact"/>
              <w:jc w:val="center"/>
              <w:rPr>
                <w:sz w:val="24"/>
              </w:rPr>
            </w:pPr>
            <w:r>
              <w:rPr>
                <w:rFonts w:hint="eastAsia"/>
                <w:sz w:val="24"/>
              </w:rPr>
              <w:t>3</w:t>
            </w:r>
          </w:p>
        </w:tc>
        <w:tc>
          <w:tcPr>
            <w:tcW w:w="2761" w:type="dxa"/>
            <w:vAlign w:val="center"/>
          </w:tcPr>
          <w:p>
            <w:pPr>
              <w:spacing w:line="440" w:lineRule="exact"/>
              <w:rPr>
                <w:sz w:val="24"/>
              </w:rPr>
            </w:pPr>
            <w:r>
              <w:rPr>
                <w:rFonts w:hint="eastAsia"/>
                <w:sz w:val="24"/>
              </w:rPr>
              <w:t>计算机软硬件基础办公自动化</w:t>
            </w:r>
          </w:p>
        </w:tc>
        <w:tc>
          <w:tcPr>
            <w:tcW w:w="731" w:type="dxa"/>
            <w:vAlign w:val="center"/>
          </w:tcPr>
          <w:p>
            <w:pPr>
              <w:spacing w:line="440" w:lineRule="exact"/>
              <w:jc w:val="center"/>
              <w:rPr>
                <w:sz w:val="24"/>
              </w:rPr>
            </w:pPr>
            <w:r>
              <w:rPr>
                <w:rFonts w:hint="eastAsia"/>
                <w:sz w:val="24"/>
              </w:rPr>
              <w:t>1</w:t>
            </w:r>
          </w:p>
        </w:tc>
        <w:tc>
          <w:tcPr>
            <w:tcW w:w="1698" w:type="dxa"/>
            <w:vMerge w:val="continue"/>
            <w:vAlign w:val="center"/>
          </w:tcPr>
          <w:p>
            <w:pPr>
              <w:spacing w:line="440" w:lineRule="exact"/>
              <w:rPr>
                <w:sz w:val="24"/>
              </w:rPr>
            </w:pPr>
          </w:p>
        </w:tc>
        <w:tc>
          <w:tcPr>
            <w:tcW w:w="940" w:type="dxa"/>
            <w:vAlign w:val="center"/>
          </w:tcPr>
          <w:p>
            <w:pPr>
              <w:spacing w:line="440" w:lineRule="exact"/>
              <w:jc w:val="center"/>
              <w:rPr>
                <w:sz w:val="24"/>
              </w:rPr>
            </w:pPr>
          </w:p>
        </w:tc>
        <w:tc>
          <w:tcPr>
            <w:tcW w:w="1623" w:type="dxa"/>
            <w:vAlign w:val="center"/>
          </w:tcPr>
          <w:p>
            <w:pPr>
              <w:spacing w:line="440" w:lineRule="exact"/>
              <w:rPr>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769" w:type="dxa"/>
            <w:vAlign w:val="center"/>
          </w:tcPr>
          <w:p>
            <w:pPr>
              <w:spacing w:line="440" w:lineRule="exact"/>
              <w:jc w:val="center"/>
              <w:rPr>
                <w:sz w:val="24"/>
              </w:rPr>
            </w:pPr>
            <w:r>
              <w:rPr>
                <w:rFonts w:hint="eastAsia"/>
                <w:sz w:val="24"/>
              </w:rPr>
              <w:t>9</w:t>
            </w:r>
          </w:p>
        </w:tc>
        <w:tc>
          <w:tcPr>
            <w:tcW w:w="2761" w:type="dxa"/>
            <w:vAlign w:val="center"/>
          </w:tcPr>
          <w:p>
            <w:pPr>
              <w:spacing w:line="440" w:lineRule="exact"/>
              <w:rPr>
                <w:sz w:val="24"/>
              </w:rPr>
            </w:pPr>
            <w:r>
              <w:rPr>
                <w:rFonts w:hint="eastAsia"/>
                <w:sz w:val="24"/>
              </w:rPr>
              <w:t>认证培训 顶岗实习</w:t>
            </w:r>
          </w:p>
        </w:tc>
        <w:tc>
          <w:tcPr>
            <w:tcW w:w="731" w:type="dxa"/>
            <w:vAlign w:val="center"/>
          </w:tcPr>
          <w:p>
            <w:pPr>
              <w:spacing w:line="440" w:lineRule="exact"/>
              <w:jc w:val="center"/>
              <w:rPr>
                <w:sz w:val="24"/>
              </w:rPr>
            </w:pPr>
            <w:r>
              <w:rPr>
                <w:rFonts w:hint="eastAsia"/>
                <w:sz w:val="24"/>
              </w:rPr>
              <w:t>1</w:t>
            </w:r>
          </w:p>
        </w:tc>
        <w:tc>
          <w:tcPr>
            <w:tcW w:w="1698" w:type="dxa"/>
            <w:vMerge w:val="continue"/>
            <w:vAlign w:val="center"/>
          </w:tcPr>
          <w:p>
            <w:pPr>
              <w:spacing w:line="440" w:lineRule="exact"/>
              <w:rPr>
                <w:sz w:val="24"/>
              </w:rPr>
            </w:pPr>
          </w:p>
        </w:tc>
        <w:tc>
          <w:tcPr>
            <w:tcW w:w="940" w:type="dxa"/>
            <w:vAlign w:val="center"/>
          </w:tcPr>
          <w:p>
            <w:pPr>
              <w:spacing w:line="440" w:lineRule="exact"/>
              <w:jc w:val="center"/>
              <w:rPr>
                <w:sz w:val="24"/>
              </w:rPr>
            </w:pPr>
            <w:r>
              <w:rPr>
                <w:rFonts w:hint="eastAsia"/>
                <w:sz w:val="24"/>
              </w:rPr>
              <w:t>1</w:t>
            </w:r>
          </w:p>
        </w:tc>
        <w:tc>
          <w:tcPr>
            <w:tcW w:w="1623" w:type="dxa"/>
            <w:vAlign w:val="center"/>
          </w:tcPr>
          <w:p>
            <w:pPr>
              <w:spacing w:line="440" w:lineRule="exact"/>
              <w:rPr>
                <w:sz w:val="24"/>
              </w:rPr>
            </w:pPr>
          </w:p>
        </w:tc>
      </w:tr>
    </w:tbl>
    <w:p>
      <w:pPr>
        <w:spacing w:line="440" w:lineRule="exact"/>
        <w:ind w:firstLine="562" w:firstLineChars="200"/>
        <w:rPr>
          <w:rFonts w:ascii="黑体" w:hAnsi="宋体" w:eastAsia="黑体"/>
          <w:b/>
          <w:sz w:val="28"/>
          <w:szCs w:val="28"/>
        </w:rPr>
      </w:pPr>
      <w:r>
        <w:rPr>
          <w:rFonts w:hint="eastAsia" w:ascii="黑体" w:hAnsi="宋体" w:eastAsia="黑体"/>
          <w:b/>
          <w:sz w:val="28"/>
          <w:szCs w:val="28"/>
        </w:rPr>
        <w:t>(二)教学设施</w:t>
      </w:r>
    </w:p>
    <w:p>
      <w:pPr>
        <w:spacing w:line="440" w:lineRule="exact"/>
        <w:ind w:firstLine="480" w:firstLineChars="200"/>
        <w:jc w:val="left"/>
        <w:rPr>
          <w:kern w:val="0"/>
          <w:sz w:val="24"/>
          <w:szCs w:val="21"/>
        </w:rPr>
      </w:pPr>
      <w:r>
        <w:rPr>
          <w:rFonts w:hint="eastAsia"/>
          <w:kern w:val="0"/>
          <w:sz w:val="24"/>
          <w:szCs w:val="21"/>
        </w:rPr>
        <w:t>遵循职业教育实训设计的基本原则，建立具有真实（或仿真）职业氛围、设备先进、软硬配套的校内实训基地，并与企业共建形成具有良性运行机制的校外学习型生产性实训基地，为学生的项目训练与综合职业能力培养营造实际职场的工作氛围。</w:t>
      </w:r>
    </w:p>
    <w:p>
      <w:pPr>
        <w:spacing w:line="440" w:lineRule="exact"/>
        <w:ind w:firstLine="480" w:firstLineChars="200"/>
        <w:jc w:val="left"/>
        <w:rPr>
          <w:kern w:val="0"/>
          <w:sz w:val="24"/>
          <w:szCs w:val="21"/>
        </w:rPr>
      </w:pPr>
      <w:r>
        <w:rPr>
          <w:rFonts w:hint="eastAsia"/>
          <w:kern w:val="0"/>
          <w:sz w:val="24"/>
          <w:szCs w:val="21"/>
        </w:rPr>
        <w:t>实训基地能承担计算机室内设计专业各个技术平台课程的教学、专业方向课程、项目设计制作、成品输出和职业基本技能训练、职业技能培训鉴定，满足学生开展课外设计项目及学生团队培养的需要，拥有基本技能训练、职业技能训练、真实工作背景和创新创业训练的渐进式实践教学必备的设备和场所，并建立健全实验实训教学条件、各项规章制度和运行保障机制。具体见表5。</w:t>
      </w:r>
    </w:p>
    <w:p>
      <w:pPr>
        <w:spacing w:before="156" w:beforeLines="50" w:after="156" w:afterLines="50" w:line="440" w:lineRule="exact"/>
        <w:ind w:firstLine="480" w:firstLineChars="200"/>
        <w:jc w:val="center"/>
        <w:rPr>
          <w:rFonts w:ascii="黑体" w:hAnsi="宋体" w:eastAsia="黑体"/>
          <w:sz w:val="24"/>
        </w:rPr>
      </w:pPr>
      <w:r>
        <w:rPr>
          <w:rFonts w:hint="eastAsia" w:ascii="黑体" w:hAnsi="宋体" w:eastAsia="黑体"/>
          <w:sz w:val="24"/>
        </w:rPr>
        <w:t>　实验实训设备配置及要其求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95"/>
        <w:gridCol w:w="2198"/>
        <w:gridCol w:w="2848"/>
        <w:gridCol w:w="26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795" w:type="dxa"/>
            <w:vAlign w:val="center"/>
          </w:tcPr>
          <w:p>
            <w:pPr>
              <w:jc w:val="center"/>
              <w:rPr>
                <w:kern w:val="0"/>
                <w:sz w:val="24"/>
                <w:szCs w:val="21"/>
              </w:rPr>
            </w:pPr>
            <w:r>
              <w:rPr>
                <w:rFonts w:hint="eastAsia"/>
                <w:kern w:val="0"/>
                <w:sz w:val="24"/>
                <w:szCs w:val="21"/>
              </w:rPr>
              <w:t>序号</w:t>
            </w:r>
          </w:p>
        </w:tc>
        <w:tc>
          <w:tcPr>
            <w:tcW w:w="5046" w:type="dxa"/>
            <w:gridSpan w:val="2"/>
            <w:vAlign w:val="center"/>
          </w:tcPr>
          <w:p>
            <w:pPr>
              <w:jc w:val="center"/>
              <w:rPr>
                <w:kern w:val="0"/>
                <w:sz w:val="24"/>
                <w:szCs w:val="21"/>
              </w:rPr>
            </w:pPr>
            <w:r>
              <w:rPr>
                <w:rFonts w:hint="eastAsia"/>
                <w:kern w:val="0"/>
                <w:sz w:val="24"/>
                <w:szCs w:val="21"/>
              </w:rPr>
              <w:t>实训项目</w:t>
            </w:r>
          </w:p>
        </w:tc>
        <w:tc>
          <w:tcPr>
            <w:tcW w:w="2681" w:type="dxa"/>
            <w:vAlign w:val="center"/>
          </w:tcPr>
          <w:p>
            <w:pPr>
              <w:jc w:val="center"/>
              <w:rPr>
                <w:kern w:val="0"/>
                <w:sz w:val="24"/>
                <w:szCs w:val="21"/>
              </w:rPr>
            </w:pPr>
            <w:r>
              <w:rPr>
                <w:rFonts w:hint="eastAsia"/>
                <w:kern w:val="0"/>
                <w:sz w:val="24"/>
                <w:szCs w:val="21"/>
              </w:rPr>
              <w:t>具体配置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5" w:type="dxa"/>
            <w:vMerge w:val="restart"/>
            <w:vAlign w:val="center"/>
          </w:tcPr>
          <w:p>
            <w:pPr>
              <w:jc w:val="center"/>
              <w:rPr>
                <w:sz w:val="24"/>
              </w:rPr>
            </w:pPr>
            <w:r>
              <w:rPr>
                <w:rFonts w:hint="eastAsia"/>
                <w:sz w:val="24"/>
              </w:rPr>
              <w:t>1</w:t>
            </w:r>
          </w:p>
        </w:tc>
        <w:tc>
          <w:tcPr>
            <w:tcW w:w="2198" w:type="dxa"/>
            <w:vMerge w:val="restart"/>
            <w:vAlign w:val="center"/>
          </w:tcPr>
          <w:p>
            <w:pPr>
              <w:rPr>
                <w:sz w:val="24"/>
              </w:rPr>
            </w:pPr>
            <w:r>
              <w:rPr>
                <w:rFonts w:hint="eastAsia"/>
                <w:sz w:val="24"/>
              </w:rPr>
              <w:t>专业基础技能实训</w:t>
            </w:r>
          </w:p>
        </w:tc>
        <w:tc>
          <w:tcPr>
            <w:tcW w:w="2848" w:type="dxa"/>
            <w:vAlign w:val="center"/>
          </w:tcPr>
          <w:p>
            <w:pPr>
              <w:rPr>
                <w:sz w:val="24"/>
              </w:rPr>
            </w:pPr>
            <w:r>
              <w:rPr>
                <w:rFonts w:hint="eastAsia"/>
                <w:sz w:val="24"/>
              </w:rPr>
              <w:t>绘画基础画室实训基地</w:t>
            </w:r>
          </w:p>
        </w:tc>
        <w:tc>
          <w:tcPr>
            <w:tcW w:w="2681" w:type="dxa"/>
            <w:vAlign w:val="center"/>
          </w:tcPr>
          <w:p>
            <w:pPr>
              <w:numPr>
                <w:ilvl w:val="0"/>
                <w:numId w:val="10"/>
              </w:numPr>
              <w:spacing w:line="400" w:lineRule="exact"/>
              <w:rPr>
                <w:sz w:val="24"/>
              </w:rPr>
            </w:pPr>
            <w:r>
              <w:rPr>
                <w:rFonts w:hint="eastAsia"/>
                <w:sz w:val="24"/>
              </w:rPr>
              <w:t>画架；</w:t>
            </w:r>
          </w:p>
          <w:p>
            <w:pPr>
              <w:numPr>
                <w:ilvl w:val="0"/>
                <w:numId w:val="10"/>
              </w:numPr>
              <w:spacing w:line="400" w:lineRule="exact"/>
              <w:rPr>
                <w:sz w:val="24"/>
              </w:rPr>
            </w:pPr>
            <w:r>
              <w:rPr>
                <w:rFonts w:hint="eastAsia"/>
                <w:sz w:val="24"/>
              </w:rPr>
              <w:t>画凳；</w:t>
            </w:r>
          </w:p>
          <w:p>
            <w:pPr>
              <w:numPr>
                <w:ilvl w:val="0"/>
                <w:numId w:val="10"/>
              </w:numPr>
              <w:spacing w:line="400" w:lineRule="exact"/>
              <w:rPr>
                <w:sz w:val="24"/>
              </w:rPr>
            </w:pPr>
            <w:r>
              <w:rPr>
                <w:rFonts w:hint="eastAsia"/>
                <w:sz w:val="24"/>
              </w:rPr>
              <w:t>写生台；</w:t>
            </w:r>
          </w:p>
          <w:p>
            <w:pPr>
              <w:numPr>
                <w:ilvl w:val="0"/>
                <w:numId w:val="10"/>
              </w:numPr>
              <w:spacing w:line="400" w:lineRule="exact"/>
              <w:rPr>
                <w:sz w:val="24"/>
              </w:rPr>
            </w:pPr>
            <w:r>
              <w:rPr>
                <w:rFonts w:hint="eastAsia"/>
                <w:sz w:val="24"/>
              </w:rPr>
              <w:t>静物；</w:t>
            </w:r>
          </w:p>
          <w:p>
            <w:pPr>
              <w:numPr>
                <w:ilvl w:val="0"/>
                <w:numId w:val="10"/>
              </w:numPr>
              <w:spacing w:line="400" w:lineRule="exact"/>
              <w:rPr>
                <w:sz w:val="24"/>
              </w:rPr>
            </w:pPr>
            <w:r>
              <w:rPr>
                <w:rFonts w:hint="eastAsia"/>
                <w:sz w:val="24"/>
              </w:rPr>
              <w:t>教师演示系统。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5" w:type="dxa"/>
            <w:vMerge w:val="continue"/>
            <w:vAlign w:val="center"/>
          </w:tcPr>
          <w:p>
            <w:pPr>
              <w:jc w:val="center"/>
              <w:rPr>
                <w:sz w:val="24"/>
              </w:rPr>
            </w:pPr>
          </w:p>
        </w:tc>
        <w:tc>
          <w:tcPr>
            <w:tcW w:w="2198" w:type="dxa"/>
            <w:vMerge w:val="continue"/>
            <w:vAlign w:val="center"/>
          </w:tcPr>
          <w:p>
            <w:pPr>
              <w:rPr>
                <w:sz w:val="24"/>
              </w:rPr>
            </w:pPr>
          </w:p>
        </w:tc>
        <w:tc>
          <w:tcPr>
            <w:tcW w:w="2848" w:type="dxa"/>
            <w:vAlign w:val="center"/>
          </w:tcPr>
          <w:p>
            <w:pPr>
              <w:rPr>
                <w:sz w:val="24"/>
              </w:rPr>
            </w:pPr>
            <w:r>
              <w:rPr>
                <w:rFonts w:hint="eastAsia"/>
                <w:sz w:val="24"/>
              </w:rPr>
              <w:t>设计基础实训基地</w:t>
            </w:r>
          </w:p>
        </w:tc>
        <w:tc>
          <w:tcPr>
            <w:tcW w:w="2681" w:type="dxa"/>
            <w:vAlign w:val="center"/>
          </w:tcPr>
          <w:p>
            <w:pPr>
              <w:numPr>
                <w:ilvl w:val="0"/>
                <w:numId w:val="11"/>
              </w:numPr>
              <w:spacing w:line="400" w:lineRule="exact"/>
              <w:rPr>
                <w:sz w:val="24"/>
              </w:rPr>
            </w:pPr>
            <w:r>
              <w:rPr>
                <w:rFonts w:hint="eastAsia"/>
                <w:sz w:val="24"/>
              </w:rPr>
              <w:t>绘图桌椅；</w:t>
            </w:r>
          </w:p>
          <w:p>
            <w:pPr>
              <w:numPr>
                <w:ilvl w:val="0"/>
                <w:numId w:val="11"/>
              </w:numPr>
              <w:spacing w:line="400" w:lineRule="exact"/>
              <w:rPr>
                <w:sz w:val="24"/>
              </w:rPr>
            </w:pPr>
            <w:r>
              <w:rPr>
                <w:rFonts w:hint="eastAsia"/>
                <w:sz w:val="24"/>
              </w:rPr>
              <w:t>教师演示系统。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5" w:type="dxa"/>
            <w:vMerge w:val="restart"/>
            <w:vAlign w:val="center"/>
          </w:tcPr>
          <w:p>
            <w:pPr>
              <w:jc w:val="center"/>
              <w:rPr>
                <w:sz w:val="24"/>
              </w:rPr>
            </w:pPr>
            <w:r>
              <w:rPr>
                <w:rFonts w:hint="eastAsia"/>
                <w:sz w:val="24"/>
              </w:rPr>
              <w:t>2</w:t>
            </w:r>
          </w:p>
        </w:tc>
        <w:tc>
          <w:tcPr>
            <w:tcW w:w="2198" w:type="dxa"/>
            <w:vMerge w:val="restart"/>
            <w:vAlign w:val="center"/>
          </w:tcPr>
          <w:p>
            <w:pPr>
              <w:rPr>
                <w:sz w:val="24"/>
              </w:rPr>
            </w:pPr>
            <w:r>
              <w:rPr>
                <w:rFonts w:hint="eastAsia"/>
                <w:sz w:val="24"/>
              </w:rPr>
              <w:t>图形图像实训</w:t>
            </w:r>
          </w:p>
        </w:tc>
        <w:tc>
          <w:tcPr>
            <w:tcW w:w="2848" w:type="dxa"/>
            <w:vAlign w:val="center"/>
          </w:tcPr>
          <w:p>
            <w:pPr>
              <w:rPr>
                <w:sz w:val="24"/>
              </w:rPr>
            </w:pPr>
            <w:r>
              <w:rPr>
                <w:rFonts w:hint="eastAsia"/>
                <w:sz w:val="24"/>
              </w:rPr>
              <w:t>平面图形图像实训基地</w:t>
            </w:r>
          </w:p>
        </w:tc>
        <w:tc>
          <w:tcPr>
            <w:tcW w:w="2681" w:type="dxa"/>
            <w:vAlign w:val="center"/>
          </w:tcPr>
          <w:p>
            <w:pPr>
              <w:numPr>
                <w:ilvl w:val="0"/>
                <w:numId w:val="12"/>
              </w:numPr>
              <w:spacing w:line="400" w:lineRule="exact"/>
              <w:rPr>
                <w:sz w:val="24"/>
              </w:rPr>
            </w:pPr>
            <w:r>
              <w:rPr>
                <w:rFonts w:hint="eastAsia"/>
                <w:sz w:val="24"/>
              </w:rPr>
              <w:t>中高配置计算机机房；</w:t>
            </w:r>
          </w:p>
          <w:p>
            <w:pPr>
              <w:numPr>
                <w:ilvl w:val="0"/>
                <w:numId w:val="12"/>
              </w:numPr>
              <w:spacing w:line="400" w:lineRule="exact"/>
              <w:rPr>
                <w:sz w:val="24"/>
              </w:rPr>
            </w:pPr>
            <w:r>
              <w:rPr>
                <w:rFonts w:hint="eastAsia"/>
                <w:sz w:val="24"/>
              </w:rPr>
              <w:t>教师演示系统。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5" w:type="dxa"/>
            <w:vMerge w:val="continue"/>
            <w:vAlign w:val="center"/>
          </w:tcPr>
          <w:p>
            <w:pPr>
              <w:jc w:val="center"/>
              <w:rPr>
                <w:sz w:val="24"/>
              </w:rPr>
            </w:pPr>
          </w:p>
        </w:tc>
        <w:tc>
          <w:tcPr>
            <w:tcW w:w="2198" w:type="dxa"/>
            <w:vMerge w:val="continue"/>
            <w:vAlign w:val="center"/>
          </w:tcPr>
          <w:p>
            <w:pPr>
              <w:rPr>
                <w:sz w:val="24"/>
              </w:rPr>
            </w:pPr>
          </w:p>
        </w:tc>
        <w:tc>
          <w:tcPr>
            <w:tcW w:w="2848" w:type="dxa"/>
            <w:vAlign w:val="center"/>
          </w:tcPr>
          <w:p>
            <w:pPr>
              <w:rPr>
                <w:sz w:val="24"/>
              </w:rPr>
            </w:pPr>
            <w:r>
              <w:rPr>
                <w:rFonts w:hint="eastAsia"/>
                <w:sz w:val="24"/>
              </w:rPr>
              <w:t>网页动画、网站实训基地</w:t>
            </w:r>
          </w:p>
        </w:tc>
        <w:tc>
          <w:tcPr>
            <w:tcW w:w="2681" w:type="dxa"/>
            <w:vAlign w:val="center"/>
          </w:tcPr>
          <w:p>
            <w:pPr>
              <w:numPr>
                <w:ilvl w:val="0"/>
                <w:numId w:val="13"/>
              </w:numPr>
              <w:spacing w:line="400" w:lineRule="exact"/>
              <w:rPr>
                <w:sz w:val="24"/>
              </w:rPr>
            </w:pPr>
            <w:r>
              <w:rPr>
                <w:rFonts w:hint="eastAsia"/>
                <w:sz w:val="24"/>
              </w:rPr>
              <w:t>高配置计算机机房；</w:t>
            </w:r>
          </w:p>
          <w:p>
            <w:pPr>
              <w:numPr>
                <w:ilvl w:val="0"/>
                <w:numId w:val="13"/>
              </w:numPr>
              <w:spacing w:line="400" w:lineRule="exact"/>
              <w:rPr>
                <w:sz w:val="24"/>
              </w:rPr>
            </w:pPr>
            <w:r>
              <w:rPr>
                <w:rFonts w:hint="eastAsia"/>
                <w:sz w:val="24"/>
              </w:rPr>
              <w:t>数位板；</w:t>
            </w:r>
          </w:p>
          <w:p>
            <w:pPr>
              <w:numPr>
                <w:ilvl w:val="0"/>
                <w:numId w:val="13"/>
              </w:numPr>
              <w:spacing w:line="400" w:lineRule="exact"/>
              <w:rPr>
                <w:sz w:val="24"/>
              </w:rPr>
            </w:pPr>
            <w:r>
              <w:rPr>
                <w:rFonts w:hint="eastAsia"/>
                <w:sz w:val="24"/>
              </w:rPr>
              <w:t>教师演示系统。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52" w:hRule="atLeast"/>
          <w:jc w:val="center"/>
        </w:trPr>
        <w:tc>
          <w:tcPr>
            <w:tcW w:w="795" w:type="dxa"/>
            <w:vAlign w:val="center"/>
          </w:tcPr>
          <w:p>
            <w:pPr>
              <w:jc w:val="center"/>
              <w:rPr>
                <w:sz w:val="24"/>
              </w:rPr>
            </w:pPr>
            <w:r>
              <w:rPr>
                <w:rFonts w:hint="eastAsia"/>
                <w:sz w:val="24"/>
              </w:rPr>
              <w:t>3</w:t>
            </w:r>
          </w:p>
        </w:tc>
        <w:tc>
          <w:tcPr>
            <w:tcW w:w="2198" w:type="dxa"/>
            <w:vAlign w:val="center"/>
          </w:tcPr>
          <w:p>
            <w:pPr>
              <w:rPr>
                <w:sz w:val="24"/>
              </w:rPr>
            </w:pPr>
            <w:r>
              <w:rPr>
                <w:rFonts w:hint="eastAsia"/>
                <w:sz w:val="24"/>
              </w:rPr>
              <w:t>专业技能实训</w:t>
            </w:r>
          </w:p>
          <w:p>
            <w:pPr>
              <w:rPr>
                <w:sz w:val="24"/>
              </w:rPr>
            </w:pPr>
          </w:p>
        </w:tc>
        <w:tc>
          <w:tcPr>
            <w:tcW w:w="2848" w:type="dxa"/>
            <w:vAlign w:val="center"/>
          </w:tcPr>
          <w:p>
            <w:pPr>
              <w:numPr>
                <w:ilvl w:val="0"/>
                <w:numId w:val="13"/>
              </w:numPr>
              <w:spacing w:line="400" w:lineRule="exact"/>
              <w:rPr>
                <w:sz w:val="24"/>
              </w:rPr>
            </w:pPr>
            <w:r>
              <w:rPr>
                <w:rFonts w:hint="eastAsia"/>
                <w:sz w:val="24"/>
              </w:rPr>
              <w:t>CAD制图实训室</w:t>
            </w:r>
          </w:p>
        </w:tc>
        <w:tc>
          <w:tcPr>
            <w:tcW w:w="2681" w:type="dxa"/>
            <w:vAlign w:val="center"/>
          </w:tcPr>
          <w:p>
            <w:pPr>
              <w:widowControl/>
              <w:numPr>
                <w:ilvl w:val="0"/>
                <w:numId w:val="13"/>
              </w:numPr>
              <w:spacing w:line="400" w:lineRule="exact"/>
              <w:jc w:val="left"/>
              <w:rPr>
                <w:sz w:val="24"/>
              </w:rPr>
            </w:pPr>
            <w:r>
              <w:rPr>
                <w:rFonts w:hint="eastAsia"/>
                <w:sz w:val="24"/>
              </w:rPr>
              <w:t>学生计算机</w:t>
            </w:r>
          </w:p>
          <w:p>
            <w:pPr>
              <w:widowControl/>
              <w:numPr>
                <w:ilvl w:val="0"/>
                <w:numId w:val="13"/>
              </w:numPr>
              <w:spacing w:line="400" w:lineRule="exact"/>
              <w:jc w:val="left"/>
              <w:rPr>
                <w:sz w:val="24"/>
              </w:rPr>
            </w:pPr>
            <w:r>
              <w:rPr>
                <w:rFonts w:hint="eastAsia"/>
                <w:sz w:val="24"/>
              </w:rPr>
              <w:t>卷尺</w:t>
            </w:r>
          </w:p>
          <w:p>
            <w:pPr>
              <w:widowControl/>
              <w:numPr>
                <w:ilvl w:val="0"/>
                <w:numId w:val="13"/>
              </w:numPr>
              <w:spacing w:line="400" w:lineRule="exact"/>
              <w:jc w:val="left"/>
              <w:rPr>
                <w:sz w:val="24"/>
              </w:rPr>
            </w:pPr>
            <w:r>
              <w:rPr>
                <w:rFonts w:hint="eastAsia"/>
                <w:sz w:val="24"/>
              </w:rPr>
              <w:t>手持红外测量仪</w:t>
            </w:r>
          </w:p>
          <w:p>
            <w:pPr>
              <w:widowControl/>
              <w:numPr>
                <w:ilvl w:val="0"/>
                <w:numId w:val="13"/>
              </w:numPr>
              <w:spacing w:line="400" w:lineRule="exact"/>
              <w:jc w:val="left"/>
              <w:rPr>
                <w:sz w:val="24"/>
              </w:rPr>
            </w:pPr>
            <w:r>
              <w:rPr>
                <w:rFonts w:hint="eastAsia"/>
                <w:sz w:val="24"/>
              </w:rPr>
              <w:t>教师图形工作站</w:t>
            </w:r>
          </w:p>
          <w:p>
            <w:pPr>
              <w:widowControl/>
              <w:numPr>
                <w:ilvl w:val="0"/>
                <w:numId w:val="13"/>
              </w:numPr>
              <w:spacing w:line="400" w:lineRule="exact"/>
              <w:jc w:val="left"/>
              <w:rPr>
                <w:sz w:val="24"/>
              </w:rPr>
            </w:pPr>
            <w:r>
              <w:rPr>
                <w:rFonts w:hint="eastAsia"/>
                <w:sz w:val="24"/>
              </w:rPr>
              <w:t>师生用电脑桌椅</w:t>
            </w:r>
          </w:p>
          <w:p>
            <w:pPr>
              <w:widowControl/>
              <w:numPr>
                <w:ilvl w:val="0"/>
                <w:numId w:val="13"/>
              </w:numPr>
              <w:spacing w:line="400" w:lineRule="exact"/>
              <w:jc w:val="left"/>
              <w:rPr>
                <w:sz w:val="24"/>
              </w:rPr>
            </w:pPr>
            <w:r>
              <w:rPr>
                <w:rFonts w:hint="eastAsia"/>
                <w:sz w:val="24"/>
              </w:rPr>
              <w:t>投影机</w:t>
            </w:r>
          </w:p>
          <w:p>
            <w:pPr>
              <w:widowControl/>
              <w:numPr>
                <w:ilvl w:val="0"/>
                <w:numId w:val="13"/>
              </w:numPr>
              <w:spacing w:line="400" w:lineRule="exact"/>
              <w:jc w:val="left"/>
              <w:rPr>
                <w:sz w:val="24"/>
              </w:rPr>
            </w:pPr>
            <w:r>
              <w:rPr>
                <w:rFonts w:hint="eastAsia"/>
                <w:sz w:val="24"/>
              </w:rPr>
              <w:t>音箱</w:t>
            </w:r>
          </w:p>
          <w:p>
            <w:pPr>
              <w:widowControl/>
              <w:numPr>
                <w:ilvl w:val="0"/>
                <w:numId w:val="13"/>
              </w:numPr>
              <w:spacing w:line="400" w:lineRule="exact"/>
              <w:jc w:val="left"/>
              <w:rPr>
                <w:sz w:val="24"/>
              </w:rPr>
            </w:pPr>
            <w:r>
              <w:rPr>
                <w:rFonts w:hint="eastAsia"/>
                <w:sz w:val="24"/>
              </w:rPr>
              <w:t>交换机</w:t>
            </w:r>
          </w:p>
          <w:p>
            <w:pPr>
              <w:widowControl/>
              <w:numPr>
                <w:ilvl w:val="0"/>
                <w:numId w:val="13"/>
              </w:numPr>
              <w:spacing w:line="400" w:lineRule="exact"/>
              <w:jc w:val="left"/>
              <w:rPr>
                <w:sz w:val="24"/>
              </w:rPr>
            </w:pPr>
            <w:r>
              <w:rPr>
                <w:rFonts w:hint="eastAsia"/>
                <w:sz w:val="24"/>
              </w:rPr>
              <w:t>稳压电源</w:t>
            </w:r>
          </w:p>
          <w:p>
            <w:pPr>
              <w:widowControl/>
              <w:numPr>
                <w:ilvl w:val="0"/>
                <w:numId w:val="13"/>
              </w:numPr>
              <w:spacing w:line="400" w:lineRule="exact"/>
              <w:jc w:val="left"/>
              <w:rPr>
                <w:sz w:val="24"/>
              </w:rPr>
            </w:pPr>
            <w:r>
              <w:rPr>
                <w:rFonts w:hint="eastAsia"/>
                <w:sz w:val="24"/>
              </w:rPr>
              <w:t>教学软件</w:t>
            </w:r>
          </w:p>
          <w:p>
            <w:pPr>
              <w:widowControl/>
              <w:numPr>
                <w:ilvl w:val="0"/>
                <w:numId w:val="13"/>
              </w:numPr>
              <w:spacing w:line="400" w:lineRule="exact"/>
              <w:jc w:val="left"/>
              <w:rPr>
                <w:sz w:val="24"/>
              </w:rPr>
            </w:pPr>
            <w:r>
              <w:rPr>
                <w:rFonts w:hint="eastAsia"/>
                <w:sz w:val="24"/>
              </w:rPr>
              <w:t>室内剖面户型模型</w:t>
            </w:r>
          </w:p>
          <w:p>
            <w:pPr>
              <w:widowControl/>
              <w:numPr>
                <w:ilvl w:val="0"/>
                <w:numId w:val="13"/>
              </w:numPr>
              <w:spacing w:line="400" w:lineRule="exact"/>
              <w:jc w:val="left"/>
              <w:rPr>
                <w:sz w:val="24"/>
              </w:rPr>
            </w:pPr>
            <w:r>
              <w:rPr>
                <w:rFonts w:hint="eastAsia"/>
                <w:sz w:val="24"/>
              </w:rPr>
              <w:t>教学用装饰材料</w:t>
            </w:r>
          </w:p>
          <w:p>
            <w:pPr>
              <w:numPr>
                <w:ilvl w:val="0"/>
                <w:numId w:val="13"/>
              </w:numPr>
              <w:spacing w:line="400" w:lineRule="exact"/>
              <w:rPr>
                <w:sz w:val="24"/>
              </w:rPr>
            </w:pPr>
            <w:r>
              <w:rPr>
                <w:rFonts w:hint="eastAsia"/>
                <w:sz w:val="24"/>
              </w:rPr>
              <w:t>CAD、3DMax等软件。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5" w:type="dxa"/>
            <w:vAlign w:val="center"/>
          </w:tcPr>
          <w:p>
            <w:pPr>
              <w:jc w:val="center"/>
              <w:rPr>
                <w:sz w:val="24"/>
              </w:rPr>
            </w:pPr>
            <w:r>
              <w:rPr>
                <w:rFonts w:hint="eastAsia"/>
                <w:sz w:val="24"/>
              </w:rPr>
              <w:t>4</w:t>
            </w:r>
          </w:p>
        </w:tc>
        <w:tc>
          <w:tcPr>
            <w:tcW w:w="2198" w:type="dxa"/>
            <w:vAlign w:val="center"/>
          </w:tcPr>
          <w:p>
            <w:pPr>
              <w:rPr>
                <w:sz w:val="24"/>
              </w:rPr>
            </w:pPr>
            <w:r>
              <w:rPr>
                <w:rFonts w:hint="eastAsia"/>
                <w:sz w:val="24"/>
              </w:rPr>
              <w:t>校外实训基地</w:t>
            </w:r>
          </w:p>
        </w:tc>
        <w:tc>
          <w:tcPr>
            <w:tcW w:w="2848" w:type="dxa"/>
            <w:vAlign w:val="center"/>
          </w:tcPr>
          <w:p>
            <w:pPr>
              <w:rPr>
                <w:sz w:val="24"/>
              </w:rPr>
            </w:pPr>
            <w:r>
              <w:rPr>
                <w:rFonts w:hint="eastAsia"/>
                <w:sz w:val="24"/>
              </w:rPr>
              <w:t>校企合作企业</w:t>
            </w:r>
          </w:p>
        </w:tc>
        <w:tc>
          <w:tcPr>
            <w:tcW w:w="2681" w:type="dxa"/>
            <w:vAlign w:val="center"/>
          </w:tcPr>
          <w:p>
            <w:pPr>
              <w:spacing w:line="400" w:lineRule="exact"/>
              <w:rPr>
                <w:sz w:val="24"/>
              </w:rPr>
            </w:pPr>
            <w:r>
              <w:rPr>
                <w:rFonts w:hint="eastAsia"/>
                <w:sz w:val="24"/>
              </w:rPr>
              <w:t>能够提供学生相关岗位实习实训、具有一定规模、10人每次。</w:t>
            </w:r>
          </w:p>
        </w:tc>
      </w:tr>
    </w:tbl>
    <w:p>
      <w:pPr>
        <w:spacing w:line="440" w:lineRule="exact"/>
        <w:ind w:firstLine="562" w:firstLineChars="200"/>
        <w:rPr>
          <w:rFonts w:ascii="黑体" w:hAnsi="宋体" w:eastAsia="黑体"/>
          <w:b/>
          <w:sz w:val="28"/>
          <w:szCs w:val="28"/>
        </w:rPr>
      </w:pPr>
      <w:r>
        <w:rPr>
          <w:rFonts w:hint="eastAsia" w:ascii="黑体" w:hAnsi="宋体" w:eastAsia="黑体"/>
          <w:b/>
          <w:sz w:val="28"/>
          <w:szCs w:val="28"/>
        </w:rPr>
        <w:t>（三）教学资源</w:t>
      </w:r>
    </w:p>
    <w:p>
      <w:pPr>
        <w:widowControl/>
        <w:shd w:val="clear" w:color="auto" w:fill="FFFFFF"/>
        <w:spacing w:line="360" w:lineRule="atLeast"/>
        <w:ind w:firstLine="420"/>
        <w:jc w:val="left"/>
        <w:rPr>
          <w:rFonts w:ascii="宋体" w:hAnsi="宋体"/>
          <w:bCs/>
          <w:sz w:val="24"/>
        </w:rPr>
      </w:pPr>
      <w:r>
        <w:rPr>
          <w:rFonts w:hint="eastAsia" w:ascii="宋体" w:hAnsi="宋体"/>
          <w:bCs/>
          <w:sz w:val="24"/>
        </w:rPr>
        <w:t>1．公共课程应选用教育部推荐的国家规划教材。　　</w:t>
      </w:r>
    </w:p>
    <w:p>
      <w:pPr>
        <w:pStyle w:val="28"/>
        <w:spacing w:line="360" w:lineRule="auto"/>
        <w:ind w:firstLine="480"/>
        <w:rPr>
          <w:rFonts w:ascii="宋体" w:hAnsi="宋体" w:eastAsia="宋体"/>
          <w:bCs/>
          <w:sz w:val="24"/>
          <w:szCs w:val="24"/>
        </w:rPr>
      </w:pPr>
      <w:r>
        <w:rPr>
          <w:rFonts w:hint="eastAsia" w:ascii="宋体" w:hAnsi="宋体" w:eastAsia="宋体"/>
          <w:bCs/>
          <w:sz w:val="24"/>
          <w:szCs w:val="24"/>
        </w:rPr>
        <w:t>2．核心课程应选用</w:t>
      </w:r>
      <w:r>
        <w:rPr>
          <w:rFonts w:ascii="宋体" w:hAnsi="宋体" w:eastAsia="宋体"/>
          <w:bCs/>
          <w:sz w:val="24"/>
          <w:szCs w:val="24"/>
        </w:rPr>
        <w:t>现有国家精品课程的一流的教学内容和一流的教学资源，开展专业课程的教学活动，将国家精品课程的建设成果有效地应用到专业课程的教学中，以获得最佳的教学效果。</w:t>
      </w:r>
    </w:p>
    <w:p>
      <w:pPr>
        <w:spacing w:line="440" w:lineRule="exact"/>
        <w:ind w:firstLine="480" w:firstLineChars="200"/>
        <w:rPr>
          <w:rFonts w:ascii="宋体" w:hAnsi="宋体"/>
          <w:bCs/>
          <w:sz w:val="24"/>
        </w:rPr>
      </w:pPr>
      <w:r>
        <w:rPr>
          <w:rFonts w:hint="eastAsia" w:ascii="宋体" w:hAnsi="宋体"/>
          <w:bCs/>
          <w:sz w:val="24"/>
        </w:rPr>
        <w:t>3．专业化课程和拓展课程，可根据学校的办学特色，选用国家规划教材或教师针对学生具体情况编选的校本教材。</w:t>
      </w:r>
    </w:p>
    <w:p>
      <w:pPr>
        <w:spacing w:line="440" w:lineRule="exact"/>
        <w:ind w:firstLine="562" w:firstLineChars="200"/>
        <w:rPr>
          <w:rFonts w:ascii="黑体" w:hAnsi="宋体" w:eastAsia="黑体"/>
          <w:b/>
          <w:sz w:val="28"/>
          <w:szCs w:val="28"/>
        </w:rPr>
      </w:pPr>
      <w:r>
        <w:rPr>
          <w:rFonts w:hint="eastAsia" w:ascii="黑体" w:hAnsi="宋体" w:eastAsia="黑体"/>
          <w:b/>
          <w:sz w:val="28"/>
          <w:szCs w:val="28"/>
        </w:rPr>
        <w:t>(四)教学方法</w:t>
      </w:r>
    </w:p>
    <w:p>
      <w:pPr>
        <w:spacing w:line="440" w:lineRule="exact"/>
        <w:ind w:firstLine="480" w:firstLineChars="200"/>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）公共基础课</w:t>
      </w:r>
    </w:p>
    <w:p>
      <w:pPr>
        <w:spacing w:line="440" w:lineRule="exact"/>
        <w:ind w:firstLine="480" w:firstLineChars="200"/>
        <w:rPr>
          <w:rFonts w:ascii="宋体" w:hAnsi="宋体" w:cs="宋体"/>
          <w:bCs/>
          <w:sz w:val="24"/>
        </w:rPr>
      </w:pPr>
      <w:r>
        <w:rPr>
          <w:rFonts w:hint="eastAsia" w:ascii="宋体" w:hAnsi="宋体" w:cs="宋体"/>
          <w:bCs/>
          <w:sz w:val="24"/>
        </w:rPr>
        <w:t>公共基础课教学要符合教育部有关教育教学的基本要求，按照德、智、体、美、劳全面发展的功能来定位，重在改革教学方法和教学组织形式，不断创新教学手段和教学模式，充分调动学生学习的主动性和积极性，全面提高学生综合素质，培养学生的学习能力和职业能力，为学生今后的进一步发展打下良好基础。</w:t>
      </w:r>
    </w:p>
    <w:p>
      <w:pPr>
        <w:spacing w:line="440" w:lineRule="exact"/>
        <w:ind w:firstLine="480" w:firstLineChars="200"/>
        <w:rPr>
          <w:rFonts w:ascii="宋体" w:hAnsi="宋体"/>
          <w:bCs/>
          <w:sz w:val="24"/>
        </w:rPr>
      </w:pPr>
      <w:r>
        <w:rPr>
          <w:rFonts w:hint="eastAsia" w:ascii="宋体" w:hAnsi="宋体"/>
          <w:bCs/>
          <w:sz w:val="24"/>
        </w:rPr>
        <w:t>（</w:t>
      </w:r>
      <w:r>
        <w:rPr>
          <w:rFonts w:ascii="宋体" w:hAnsi="宋体"/>
          <w:bCs/>
          <w:sz w:val="24"/>
        </w:rPr>
        <w:t>2</w:t>
      </w:r>
      <w:r>
        <w:rPr>
          <w:rFonts w:hint="eastAsia" w:ascii="宋体" w:hAnsi="宋体"/>
          <w:bCs/>
          <w:sz w:val="24"/>
        </w:rPr>
        <w:t>）专业技能课</w:t>
      </w:r>
    </w:p>
    <w:p>
      <w:pPr>
        <w:spacing w:line="440" w:lineRule="exact"/>
        <w:ind w:firstLine="480" w:firstLineChars="200"/>
        <w:rPr>
          <w:rFonts w:ascii="宋体" w:hAnsi="宋体"/>
          <w:sz w:val="24"/>
        </w:rPr>
      </w:pPr>
      <w:r>
        <w:rPr>
          <w:rFonts w:hint="eastAsia" w:ascii="宋体" w:hAnsi="宋体" w:cs="宋体"/>
          <w:bCs/>
          <w:sz w:val="24"/>
        </w:rPr>
        <w:t>专业技能课应按照相应专业方向和专业岗位的技能要求，</w:t>
      </w:r>
      <w:r>
        <w:rPr>
          <w:rFonts w:hint="eastAsia" w:ascii="宋体" w:hAnsi="宋体" w:cs="宋体"/>
          <w:sz w:val="24"/>
        </w:rPr>
        <w:t>加强对学生职业能力的培养，采用案例教学、任务驱动、项目教学、模拟教学、讨论教学、角色扮演、张贴板教学、团队教学、环境教学、激励教学等多种教学方法，以学生为本，激发学生的兴趣，使学生在案例分析或项目活动中熟悉平面设计行业各类职业岗位的相关业务流程和操作技能。坚持知行合一，充分</w:t>
      </w:r>
      <w:r>
        <w:rPr>
          <w:rFonts w:hint="eastAsia" w:ascii="宋体" w:hAnsi="宋体" w:cs="宋体"/>
          <w:bCs/>
          <w:sz w:val="24"/>
        </w:rPr>
        <w:t>利用校内、校外实训基地，</w:t>
      </w:r>
      <w:r>
        <w:rPr>
          <w:rFonts w:hint="eastAsia" w:ascii="宋体" w:hAnsi="宋体"/>
          <w:sz w:val="24"/>
        </w:rPr>
        <w:t>突出职业教育特色，强化学生的实践能力和职业技能培养。</w:t>
      </w:r>
    </w:p>
    <w:p>
      <w:pPr>
        <w:spacing w:line="440" w:lineRule="exact"/>
        <w:ind w:firstLine="562" w:firstLineChars="200"/>
        <w:rPr>
          <w:rFonts w:ascii="黑体" w:hAnsi="宋体" w:eastAsia="黑体"/>
          <w:b/>
          <w:sz w:val="28"/>
          <w:szCs w:val="28"/>
        </w:rPr>
      </w:pPr>
      <w:r>
        <w:rPr>
          <w:rFonts w:hint="eastAsia" w:ascii="黑体" w:hAnsi="宋体" w:eastAsia="黑体"/>
          <w:b/>
          <w:sz w:val="28"/>
          <w:szCs w:val="28"/>
        </w:rPr>
        <w:t>(五)教学评价</w:t>
      </w:r>
    </w:p>
    <w:p>
      <w:pPr>
        <w:spacing w:before="156" w:beforeLines="50" w:after="156" w:afterLines="50" w:line="440" w:lineRule="exact"/>
        <w:ind w:firstLine="480" w:firstLineChars="200"/>
        <w:jc w:val="center"/>
        <w:rPr>
          <w:rFonts w:ascii="黑体" w:hAnsi="宋体" w:eastAsia="黑体"/>
          <w:sz w:val="24"/>
        </w:rPr>
      </w:pPr>
      <w:r>
        <w:rPr>
          <w:rFonts w:hint="eastAsia" w:ascii="黑体" w:hAnsi="宋体" w:eastAsia="黑体"/>
          <w:sz w:val="24"/>
        </w:rPr>
        <w:t xml:space="preserve">  专业考核评价表</w:t>
      </w:r>
    </w:p>
    <w:tbl>
      <w:tblPr>
        <w:tblStyle w:val="7"/>
        <w:tblW w:w="86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63"/>
        <w:gridCol w:w="801"/>
        <w:gridCol w:w="1242"/>
        <w:gridCol w:w="3290"/>
        <w:gridCol w:w="2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序号</w:t>
            </w:r>
          </w:p>
        </w:tc>
        <w:tc>
          <w:tcPr>
            <w:tcW w:w="2043" w:type="dxa"/>
            <w:gridSpan w:val="2"/>
            <w:vAlign w:val="center"/>
          </w:tcPr>
          <w:p>
            <w:pPr>
              <w:spacing w:line="440" w:lineRule="exact"/>
              <w:jc w:val="center"/>
              <w:rPr>
                <w:rFonts w:ascii="宋体" w:hAnsi="宋体"/>
                <w:sz w:val="24"/>
              </w:rPr>
            </w:pPr>
            <w:r>
              <w:rPr>
                <w:rFonts w:hint="eastAsia" w:ascii="宋体" w:hAnsi="宋体"/>
                <w:sz w:val="24"/>
              </w:rPr>
              <w:t>类别</w:t>
            </w:r>
          </w:p>
        </w:tc>
        <w:tc>
          <w:tcPr>
            <w:tcW w:w="3290" w:type="dxa"/>
            <w:vAlign w:val="center"/>
          </w:tcPr>
          <w:p>
            <w:pPr>
              <w:spacing w:line="440" w:lineRule="exact"/>
              <w:jc w:val="center"/>
              <w:rPr>
                <w:rFonts w:ascii="宋体" w:hAnsi="宋体"/>
                <w:sz w:val="24"/>
              </w:rPr>
            </w:pPr>
            <w:r>
              <w:rPr>
                <w:rFonts w:hint="eastAsia" w:ascii="宋体" w:hAnsi="宋体"/>
                <w:sz w:val="24"/>
              </w:rPr>
              <w:t>课程</w:t>
            </w:r>
          </w:p>
        </w:tc>
        <w:tc>
          <w:tcPr>
            <w:tcW w:w="2326" w:type="dxa"/>
            <w:vAlign w:val="center"/>
          </w:tcPr>
          <w:p>
            <w:pPr>
              <w:spacing w:line="440" w:lineRule="exact"/>
              <w:jc w:val="center"/>
              <w:rPr>
                <w:rFonts w:ascii="宋体" w:hAnsi="宋体"/>
                <w:sz w:val="24"/>
              </w:rPr>
            </w:pPr>
            <w:r>
              <w:rPr>
                <w:rFonts w:hint="eastAsia" w:ascii="宋体" w:hAnsi="宋体"/>
                <w:sz w:val="24"/>
              </w:rPr>
              <w:t>考核要求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1</w:t>
            </w:r>
          </w:p>
        </w:tc>
        <w:tc>
          <w:tcPr>
            <w:tcW w:w="2043" w:type="dxa"/>
            <w:gridSpan w:val="2"/>
            <w:vMerge w:val="restart"/>
            <w:vAlign w:val="center"/>
          </w:tcPr>
          <w:p>
            <w:pPr>
              <w:autoSpaceDN w:val="0"/>
              <w:spacing w:line="440" w:lineRule="exact"/>
              <w:jc w:val="center"/>
              <w:textAlignment w:val="center"/>
              <w:rPr>
                <w:rFonts w:ascii="宋体" w:hAnsi="宋体"/>
                <w:sz w:val="24"/>
              </w:rPr>
            </w:pPr>
            <w:r>
              <w:rPr>
                <w:rFonts w:hint="eastAsia" w:ascii="宋体" w:hAnsi="宋体"/>
                <w:sz w:val="24"/>
              </w:rPr>
              <w:t>专业核心课</w:t>
            </w:r>
          </w:p>
        </w:tc>
        <w:tc>
          <w:tcPr>
            <w:tcW w:w="3290" w:type="dxa"/>
            <w:vAlign w:val="center"/>
          </w:tcPr>
          <w:p>
            <w:pPr>
              <w:autoSpaceDN w:val="0"/>
              <w:spacing w:line="440" w:lineRule="exact"/>
              <w:jc w:val="center"/>
              <w:textAlignment w:val="center"/>
              <w:rPr>
                <w:rFonts w:ascii="宋体" w:hAnsi="宋体"/>
                <w:sz w:val="24"/>
              </w:rPr>
            </w:pPr>
            <w:r>
              <w:rPr>
                <w:rFonts w:hint="eastAsia" w:ascii="宋体" w:hAnsi="宋体"/>
                <w:sz w:val="24"/>
              </w:rPr>
              <w:t>素描</w:t>
            </w:r>
          </w:p>
        </w:tc>
        <w:tc>
          <w:tcPr>
            <w:tcW w:w="2326" w:type="dxa"/>
            <w:vMerge w:val="restart"/>
            <w:vAlign w:val="center"/>
          </w:tcPr>
          <w:p>
            <w:pPr>
              <w:numPr>
                <w:ilvl w:val="1"/>
                <w:numId w:val="14"/>
              </w:numPr>
              <w:tabs>
                <w:tab w:val="left" w:pos="440"/>
                <w:tab w:val="clear" w:pos="840"/>
              </w:tabs>
              <w:autoSpaceDN w:val="0"/>
              <w:spacing w:line="440" w:lineRule="exact"/>
              <w:ind w:left="72" w:firstLine="0"/>
              <w:jc w:val="left"/>
              <w:textAlignment w:val="center"/>
              <w:rPr>
                <w:rFonts w:ascii="宋体" w:hAnsi="宋体"/>
                <w:sz w:val="24"/>
              </w:rPr>
            </w:pPr>
            <w:r>
              <w:rPr>
                <w:rFonts w:hint="eastAsia" w:ascii="宋体" w:hAnsi="宋体"/>
                <w:sz w:val="24"/>
              </w:rPr>
              <w:t>平时成绩采用过程评价方式考核，过程评价占4</w:t>
            </w:r>
            <w:r>
              <w:rPr>
                <w:rFonts w:ascii="宋体" w:hAnsi="宋体"/>
                <w:sz w:val="24"/>
              </w:rPr>
              <w:t>0%</w:t>
            </w:r>
            <w:r>
              <w:rPr>
                <w:rFonts w:hint="eastAsia" w:ascii="宋体" w:hAnsi="宋体"/>
                <w:sz w:val="24"/>
              </w:rPr>
              <w:t>；</w:t>
            </w:r>
          </w:p>
          <w:p>
            <w:pPr>
              <w:numPr>
                <w:ilvl w:val="1"/>
                <w:numId w:val="14"/>
              </w:numPr>
              <w:tabs>
                <w:tab w:val="left" w:pos="440"/>
                <w:tab w:val="clear" w:pos="840"/>
              </w:tabs>
              <w:autoSpaceDN w:val="0"/>
              <w:spacing w:line="440" w:lineRule="exact"/>
              <w:ind w:hanging="760"/>
              <w:jc w:val="left"/>
              <w:textAlignment w:val="center"/>
              <w:rPr>
                <w:rFonts w:ascii="宋体" w:hAnsi="宋体"/>
                <w:sz w:val="24"/>
              </w:rPr>
            </w:pPr>
            <w:r>
              <w:rPr>
                <w:rFonts w:hint="eastAsia" w:ascii="宋体" w:hAnsi="宋体"/>
                <w:sz w:val="24"/>
              </w:rPr>
              <w:t>期末考核6</w:t>
            </w:r>
            <w:r>
              <w:rPr>
                <w:rFonts w:ascii="宋体" w:hAnsi="宋体"/>
                <w:sz w:val="24"/>
              </w:rPr>
              <w:t>0%</w:t>
            </w: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2</w:t>
            </w:r>
          </w:p>
        </w:tc>
        <w:tc>
          <w:tcPr>
            <w:tcW w:w="2043" w:type="dxa"/>
            <w:gridSpan w:val="2"/>
            <w:vMerge w:val="continue"/>
            <w:vAlign w:val="center"/>
          </w:tcPr>
          <w:p>
            <w:pPr>
              <w:autoSpaceDN w:val="0"/>
              <w:spacing w:line="440" w:lineRule="exact"/>
              <w:jc w:val="center"/>
              <w:textAlignment w:val="center"/>
              <w:rPr>
                <w:rFonts w:ascii="宋体" w:hAnsi="宋体"/>
                <w:sz w:val="24"/>
              </w:rPr>
            </w:pPr>
          </w:p>
        </w:tc>
        <w:tc>
          <w:tcPr>
            <w:tcW w:w="3290" w:type="dxa"/>
            <w:vAlign w:val="center"/>
          </w:tcPr>
          <w:p>
            <w:pPr>
              <w:autoSpaceDN w:val="0"/>
              <w:spacing w:line="440" w:lineRule="exact"/>
              <w:jc w:val="center"/>
              <w:textAlignment w:val="center"/>
              <w:rPr>
                <w:rFonts w:ascii="宋体" w:hAnsi="宋体"/>
                <w:sz w:val="24"/>
              </w:rPr>
            </w:pPr>
            <w:r>
              <w:rPr>
                <w:rFonts w:hint="eastAsia" w:ascii="宋体" w:hAnsi="宋体"/>
                <w:sz w:val="24"/>
              </w:rPr>
              <w:t>色彩</w:t>
            </w:r>
          </w:p>
        </w:tc>
        <w:tc>
          <w:tcPr>
            <w:tcW w:w="2326" w:type="dxa"/>
            <w:vMerge w:val="continue"/>
            <w:vAlign w:val="center"/>
          </w:tcPr>
          <w:p>
            <w:pPr>
              <w:spacing w:line="440" w:lineRule="exact"/>
              <w:ind w:firstLine="480" w:firstLineChars="200"/>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3</w:t>
            </w:r>
          </w:p>
        </w:tc>
        <w:tc>
          <w:tcPr>
            <w:tcW w:w="2043" w:type="dxa"/>
            <w:gridSpan w:val="2"/>
            <w:vMerge w:val="continue"/>
            <w:vAlign w:val="center"/>
          </w:tcPr>
          <w:p>
            <w:pPr>
              <w:autoSpaceDN w:val="0"/>
              <w:spacing w:line="440" w:lineRule="exact"/>
              <w:jc w:val="center"/>
              <w:textAlignment w:val="center"/>
              <w:rPr>
                <w:rFonts w:ascii="宋体" w:hAnsi="宋体"/>
                <w:sz w:val="24"/>
              </w:rPr>
            </w:pPr>
          </w:p>
        </w:tc>
        <w:tc>
          <w:tcPr>
            <w:tcW w:w="3290" w:type="dxa"/>
            <w:vAlign w:val="center"/>
          </w:tcPr>
          <w:p>
            <w:pPr>
              <w:autoSpaceDN w:val="0"/>
              <w:spacing w:line="440" w:lineRule="exact"/>
              <w:jc w:val="center"/>
              <w:textAlignment w:val="center"/>
              <w:rPr>
                <w:rFonts w:ascii="宋体" w:hAnsi="宋体"/>
                <w:sz w:val="24"/>
              </w:rPr>
            </w:pPr>
            <w:r>
              <w:rPr>
                <w:rFonts w:hint="eastAsia" w:ascii="宋体" w:hAnsi="宋体"/>
                <w:sz w:val="24"/>
              </w:rPr>
              <w:t>图案</w:t>
            </w:r>
          </w:p>
        </w:tc>
        <w:tc>
          <w:tcPr>
            <w:tcW w:w="2326" w:type="dxa"/>
            <w:vMerge w:val="continue"/>
            <w:vAlign w:val="center"/>
          </w:tcPr>
          <w:p>
            <w:pPr>
              <w:spacing w:line="440" w:lineRule="exact"/>
              <w:ind w:firstLine="480" w:firstLineChars="200"/>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4</w:t>
            </w:r>
          </w:p>
        </w:tc>
        <w:tc>
          <w:tcPr>
            <w:tcW w:w="2043" w:type="dxa"/>
            <w:gridSpan w:val="2"/>
            <w:vMerge w:val="continue"/>
            <w:vAlign w:val="center"/>
          </w:tcPr>
          <w:p>
            <w:pPr>
              <w:autoSpaceDN w:val="0"/>
              <w:spacing w:line="440" w:lineRule="exact"/>
              <w:jc w:val="center"/>
              <w:textAlignment w:val="center"/>
              <w:rPr>
                <w:rFonts w:ascii="宋体" w:hAnsi="宋体"/>
                <w:sz w:val="24"/>
              </w:rPr>
            </w:pPr>
          </w:p>
        </w:tc>
        <w:tc>
          <w:tcPr>
            <w:tcW w:w="3290" w:type="dxa"/>
            <w:vAlign w:val="center"/>
          </w:tcPr>
          <w:p>
            <w:pPr>
              <w:autoSpaceDN w:val="0"/>
              <w:spacing w:line="440" w:lineRule="exact"/>
              <w:jc w:val="center"/>
              <w:textAlignment w:val="center"/>
              <w:rPr>
                <w:rFonts w:ascii="宋体" w:hAnsi="宋体"/>
                <w:sz w:val="24"/>
              </w:rPr>
            </w:pPr>
            <w:r>
              <w:rPr>
                <w:rFonts w:hint="eastAsia" w:ascii="宋体" w:hAnsi="宋体"/>
                <w:sz w:val="24"/>
              </w:rPr>
              <w:t>平面构成</w:t>
            </w:r>
          </w:p>
        </w:tc>
        <w:tc>
          <w:tcPr>
            <w:tcW w:w="2326" w:type="dxa"/>
            <w:vMerge w:val="continue"/>
            <w:vAlign w:val="center"/>
          </w:tcPr>
          <w:p>
            <w:pPr>
              <w:spacing w:line="440" w:lineRule="exact"/>
              <w:ind w:firstLine="480" w:firstLineChars="200"/>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5</w:t>
            </w:r>
          </w:p>
        </w:tc>
        <w:tc>
          <w:tcPr>
            <w:tcW w:w="2043" w:type="dxa"/>
            <w:gridSpan w:val="2"/>
            <w:vMerge w:val="continue"/>
            <w:vAlign w:val="center"/>
          </w:tcPr>
          <w:p>
            <w:pPr>
              <w:autoSpaceDN w:val="0"/>
              <w:spacing w:line="440" w:lineRule="exact"/>
              <w:jc w:val="center"/>
              <w:textAlignment w:val="center"/>
              <w:rPr>
                <w:rFonts w:ascii="宋体" w:hAnsi="宋体"/>
                <w:sz w:val="24"/>
              </w:rPr>
            </w:pPr>
          </w:p>
        </w:tc>
        <w:tc>
          <w:tcPr>
            <w:tcW w:w="3290" w:type="dxa"/>
            <w:vAlign w:val="center"/>
          </w:tcPr>
          <w:p>
            <w:pPr>
              <w:autoSpaceDN w:val="0"/>
              <w:spacing w:line="440" w:lineRule="exact"/>
              <w:jc w:val="center"/>
              <w:textAlignment w:val="center"/>
              <w:rPr>
                <w:rFonts w:ascii="宋体" w:hAnsi="宋体"/>
                <w:sz w:val="24"/>
              </w:rPr>
            </w:pPr>
            <w:r>
              <w:rPr>
                <w:rFonts w:hint="eastAsia" w:ascii="宋体" w:hAnsi="宋体"/>
                <w:sz w:val="24"/>
              </w:rPr>
              <w:t>色彩构成</w:t>
            </w:r>
          </w:p>
        </w:tc>
        <w:tc>
          <w:tcPr>
            <w:tcW w:w="2326" w:type="dxa"/>
            <w:vMerge w:val="continue"/>
            <w:vAlign w:val="center"/>
          </w:tcPr>
          <w:p>
            <w:pPr>
              <w:spacing w:line="440" w:lineRule="exact"/>
              <w:ind w:firstLine="480" w:firstLineChars="200"/>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6</w:t>
            </w:r>
          </w:p>
        </w:tc>
        <w:tc>
          <w:tcPr>
            <w:tcW w:w="2043" w:type="dxa"/>
            <w:gridSpan w:val="2"/>
            <w:vMerge w:val="continue"/>
            <w:vAlign w:val="center"/>
          </w:tcPr>
          <w:p>
            <w:pPr>
              <w:autoSpaceDN w:val="0"/>
              <w:spacing w:line="440" w:lineRule="exact"/>
              <w:jc w:val="center"/>
              <w:textAlignment w:val="center"/>
              <w:rPr>
                <w:rFonts w:ascii="宋体" w:hAnsi="宋体"/>
                <w:sz w:val="24"/>
              </w:rPr>
            </w:pPr>
          </w:p>
        </w:tc>
        <w:tc>
          <w:tcPr>
            <w:tcW w:w="3290" w:type="dxa"/>
            <w:vAlign w:val="center"/>
          </w:tcPr>
          <w:p>
            <w:pPr>
              <w:autoSpaceDN w:val="0"/>
              <w:spacing w:line="440" w:lineRule="exact"/>
              <w:jc w:val="center"/>
              <w:textAlignment w:val="center"/>
              <w:rPr>
                <w:rFonts w:ascii="宋体" w:hAnsi="宋体"/>
                <w:sz w:val="24"/>
              </w:rPr>
            </w:pPr>
            <w:r>
              <w:rPr>
                <w:rFonts w:hint="eastAsia" w:ascii="宋体" w:hAnsi="宋体"/>
                <w:sz w:val="24"/>
              </w:rPr>
              <w:t>字体设计</w:t>
            </w:r>
          </w:p>
        </w:tc>
        <w:tc>
          <w:tcPr>
            <w:tcW w:w="2326" w:type="dxa"/>
            <w:vMerge w:val="continue"/>
            <w:vAlign w:val="center"/>
          </w:tcPr>
          <w:p>
            <w:pPr>
              <w:spacing w:line="440" w:lineRule="exact"/>
              <w:ind w:firstLine="480" w:firstLineChars="200"/>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7</w:t>
            </w:r>
          </w:p>
        </w:tc>
        <w:tc>
          <w:tcPr>
            <w:tcW w:w="2043" w:type="dxa"/>
            <w:gridSpan w:val="2"/>
            <w:vMerge w:val="continue"/>
            <w:vAlign w:val="center"/>
          </w:tcPr>
          <w:p>
            <w:pPr>
              <w:autoSpaceDN w:val="0"/>
              <w:spacing w:line="440" w:lineRule="exact"/>
              <w:jc w:val="center"/>
              <w:textAlignment w:val="center"/>
              <w:rPr>
                <w:rFonts w:ascii="宋体" w:hAnsi="宋体"/>
                <w:sz w:val="24"/>
              </w:rPr>
            </w:pPr>
          </w:p>
        </w:tc>
        <w:tc>
          <w:tcPr>
            <w:tcW w:w="3290" w:type="dxa"/>
            <w:vAlign w:val="center"/>
          </w:tcPr>
          <w:p>
            <w:pPr>
              <w:autoSpaceDN w:val="0"/>
              <w:spacing w:line="440" w:lineRule="exact"/>
              <w:jc w:val="center"/>
              <w:textAlignment w:val="center"/>
              <w:rPr>
                <w:rFonts w:ascii="宋体" w:hAnsi="宋体"/>
                <w:sz w:val="24"/>
              </w:rPr>
            </w:pPr>
            <w:r>
              <w:rPr>
                <w:rFonts w:hint="eastAsia" w:ascii="宋体" w:hAnsi="宋体"/>
                <w:sz w:val="24"/>
              </w:rPr>
              <w:t>图形创意</w:t>
            </w:r>
          </w:p>
        </w:tc>
        <w:tc>
          <w:tcPr>
            <w:tcW w:w="2326" w:type="dxa"/>
            <w:vMerge w:val="continue"/>
            <w:vAlign w:val="center"/>
          </w:tcPr>
          <w:p>
            <w:pPr>
              <w:spacing w:line="440" w:lineRule="exact"/>
              <w:ind w:firstLine="480" w:firstLineChars="200"/>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8</w:t>
            </w:r>
          </w:p>
        </w:tc>
        <w:tc>
          <w:tcPr>
            <w:tcW w:w="2043" w:type="dxa"/>
            <w:gridSpan w:val="2"/>
            <w:vMerge w:val="continue"/>
            <w:vAlign w:val="center"/>
          </w:tcPr>
          <w:p>
            <w:pPr>
              <w:autoSpaceDN w:val="0"/>
              <w:spacing w:line="440" w:lineRule="exact"/>
              <w:jc w:val="center"/>
              <w:textAlignment w:val="center"/>
              <w:rPr>
                <w:rFonts w:ascii="宋体" w:hAnsi="宋体"/>
                <w:sz w:val="24"/>
              </w:rPr>
            </w:pPr>
          </w:p>
        </w:tc>
        <w:tc>
          <w:tcPr>
            <w:tcW w:w="3290" w:type="dxa"/>
            <w:vAlign w:val="center"/>
          </w:tcPr>
          <w:p>
            <w:pPr>
              <w:autoSpaceDN w:val="0"/>
              <w:spacing w:line="440" w:lineRule="exact"/>
              <w:jc w:val="center"/>
              <w:textAlignment w:val="center"/>
              <w:rPr>
                <w:rFonts w:ascii="宋体" w:hAnsi="宋体"/>
                <w:sz w:val="24"/>
              </w:rPr>
            </w:pPr>
            <w:r>
              <w:rPr>
                <w:rFonts w:hint="eastAsia" w:ascii="宋体" w:hAnsi="宋体"/>
                <w:sz w:val="24"/>
              </w:rPr>
              <w:t>Photoshop图形图像处理</w:t>
            </w:r>
          </w:p>
        </w:tc>
        <w:tc>
          <w:tcPr>
            <w:tcW w:w="2326" w:type="dxa"/>
            <w:vMerge w:val="restart"/>
            <w:vAlign w:val="center"/>
          </w:tcPr>
          <w:p>
            <w:pPr>
              <w:numPr>
                <w:ilvl w:val="0"/>
                <w:numId w:val="15"/>
              </w:numPr>
              <w:tabs>
                <w:tab w:val="clear" w:pos="840"/>
              </w:tabs>
              <w:autoSpaceDN w:val="0"/>
              <w:spacing w:line="440" w:lineRule="exact"/>
              <w:ind w:left="72" w:firstLine="0"/>
              <w:jc w:val="left"/>
              <w:textAlignment w:val="center"/>
              <w:rPr>
                <w:rFonts w:ascii="宋体" w:hAnsi="宋体"/>
                <w:sz w:val="24"/>
              </w:rPr>
            </w:pPr>
            <w:r>
              <w:rPr>
                <w:rFonts w:hint="eastAsia" w:ascii="宋体" w:hAnsi="宋体"/>
                <w:sz w:val="24"/>
              </w:rPr>
              <w:t>平时成绩采用过程评价方式考核，过程评价占4</w:t>
            </w:r>
            <w:r>
              <w:rPr>
                <w:rFonts w:ascii="宋体" w:hAnsi="宋体"/>
                <w:sz w:val="24"/>
              </w:rPr>
              <w:t>0%</w:t>
            </w:r>
            <w:r>
              <w:rPr>
                <w:rFonts w:hint="eastAsia" w:ascii="宋体" w:hAnsi="宋体"/>
                <w:sz w:val="24"/>
              </w:rPr>
              <w:t>；</w:t>
            </w:r>
          </w:p>
          <w:p>
            <w:pPr>
              <w:numPr>
                <w:ilvl w:val="0"/>
                <w:numId w:val="15"/>
              </w:numPr>
              <w:tabs>
                <w:tab w:val="clear" w:pos="840"/>
              </w:tabs>
              <w:autoSpaceDN w:val="0"/>
              <w:spacing w:line="440" w:lineRule="exact"/>
              <w:ind w:left="72" w:firstLine="0"/>
              <w:jc w:val="left"/>
              <w:textAlignment w:val="center"/>
              <w:rPr>
                <w:rFonts w:ascii="宋体" w:hAnsi="宋体"/>
                <w:sz w:val="24"/>
              </w:rPr>
            </w:pPr>
            <w:r>
              <w:rPr>
                <w:rFonts w:hint="eastAsia" w:ascii="宋体" w:hAnsi="宋体"/>
                <w:sz w:val="24"/>
              </w:rPr>
              <w:t>期末考核方式建议以技能考核方式为主，可以是上机考试、实训操作等。</w:t>
            </w:r>
          </w:p>
          <w:p>
            <w:pPr>
              <w:numPr>
                <w:ilvl w:val="0"/>
                <w:numId w:val="15"/>
              </w:numPr>
              <w:tabs>
                <w:tab w:val="clear" w:pos="840"/>
              </w:tabs>
              <w:autoSpaceDN w:val="0"/>
              <w:spacing w:line="440" w:lineRule="exact"/>
              <w:ind w:left="72" w:firstLine="0"/>
              <w:jc w:val="left"/>
              <w:textAlignment w:val="center"/>
              <w:rPr>
                <w:rFonts w:ascii="宋体" w:hAnsi="宋体"/>
                <w:sz w:val="24"/>
              </w:rPr>
            </w:pPr>
            <w:r>
              <w:rPr>
                <w:rFonts w:hint="eastAsia" w:ascii="宋体" w:hAnsi="宋体"/>
                <w:sz w:val="24"/>
              </w:rPr>
              <w:t>期末考核占6</w:t>
            </w:r>
            <w:r>
              <w:rPr>
                <w:rFonts w:ascii="宋体" w:hAnsi="宋体"/>
                <w:sz w:val="24"/>
              </w:rPr>
              <w:t>0%</w:t>
            </w:r>
            <w:r>
              <w:rPr>
                <w:rFonts w:hint="eastAsia" w:ascii="宋体"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9</w:t>
            </w:r>
          </w:p>
        </w:tc>
        <w:tc>
          <w:tcPr>
            <w:tcW w:w="2043" w:type="dxa"/>
            <w:gridSpan w:val="2"/>
            <w:vMerge w:val="continue"/>
            <w:vAlign w:val="center"/>
          </w:tcPr>
          <w:p>
            <w:pPr>
              <w:autoSpaceDN w:val="0"/>
              <w:spacing w:line="440" w:lineRule="exact"/>
              <w:jc w:val="center"/>
              <w:textAlignment w:val="center"/>
              <w:rPr>
                <w:rFonts w:ascii="宋体" w:hAnsi="宋体"/>
                <w:sz w:val="24"/>
              </w:rPr>
            </w:pPr>
          </w:p>
        </w:tc>
        <w:tc>
          <w:tcPr>
            <w:tcW w:w="3290" w:type="dxa"/>
            <w:vAlign w:val="center"/>
          </w:tcPr>
          <w:p>
            <w:pPr>
              <w:autoSpaceDN w:val="0"/>
              <w:spacing w:line="440" w:lineRule="exact"/>
              <w:jc w:val="center"/>
              <w:textAlignment w:val="center"/>
              <w:rPr>
                <w:rFonts w:ascii="宋体" w:hAnsi="宋体"/>
                <w:sz w:val="24"/>
              </w:rPr>
            </w:pPr>
            <w:r>
              <w:rPr>
                <w:rFonts w:hint="eastAsia" w:ascii="宋体" w:hAnsi="宋体"/>
                <w:sz w:val="24"/>
              </w:rPr>
              <w:t>CorelDRAW</w:t>
            </w:r>
            <w:r>
              <w:rPr>
                <w:rFonts w:ascii="宋体" w:hAnsi="宋体"/>
                <w:sz w:val="24"/>
              </w:rPr>
              <w:t xml:space="preserve"> </w:t>
            </w:r>
            <w:r>
              <w:rPr>
                <w:rFonts w:hint="eastAsia" w:ascii="宋体" w:hAnsi="宋体"/>
                <w:sz w:val="24"/>
              </w:rPr>
              <w:t>/</w:t>
            </w:r>
            <w:r>
              <w:rPr>
                <w:rFonts w:ascii="宋体" w:hAnsi="宋体"/>
                <w:sz w:val="24"/>
              </w:rPr>
              <w:t xml:space="preserve"> Illustrator</w:t>
            </w:r>
          </w:p>
          <w:p>
            <w:pPr>
              <w:autoSpaceDN w:val="0"/>
              <w:spacing w:line="440" w:lineRule="exact"/>
              <w:jc w:val="center"/>
              <w:textAlignment w:val="center"/>
              <w:rPr>
                <w:rFonts w:ascii="宋体" w:hAnsi="宋体"/>
                <w:sz w:val="24"/>
              </w:rPr>
            </w:pPr>
            <w:r>
              <w:rPr>
                <w:rFonts w:hint="eastAsia" w:ascii="宋体" w:hAnsi="宋体"/>
                <w:sz w:val="24"/>
              </w:rPr>
              <w:t>矢量图绘制</w:t>
            </w:r>
          </w:p>
        </w:tc>
        <w:tc>
          <w:tcPr>
            <w:tcW w:w="2326" w:type="dxa"/>
            <w:vMerge w:val="continue"/>
            <w:vAlign w:val="center"/>
          </w:tcPr>
          <w:p>
            <w:pPr>
              <w:spacing w:line="440" w:lineRule="exact"/>
              <w:ind w:firstLine="480" w:firstLineChars="200"/>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10</w:t>
            </w:r>
          </w:p>
        </w:tc>
        <w:tc>
          <w:tcPr>
            <w:tcW w:w="801" w:type="dxa"/>
            <w:vMerge w:val="restart"/>
            <w:vAlign w:val="center"/>
          </w:tcPr>
          <w:p>
            <w:pPr>
              <w:autoSpaceDN w:val="0"/>
              <w:spacing w:line="440" w:lineRule="exact"/>
              <w:jc w:val="center"/>
              <w:textAlignment w:val="center"/>
              <w:rPr>
                <w:rFonts w:ascii="宋体" w:hAnsi="宋体"/>
                <w:sz w:val="24"/>
              </w:rPr>
            </w:pPr>
          </w:p>
        </w:tc>
        <w:tc>
          <w:tcPr>
            <w:tcW w:w="1242" w:type="dxa"/>
            <w:vMerge w:val="restart"/>
            <w:vAlign w:val="center"/>
          </w:tcPr>
          <w:p>
            <w:pPr>
              <w:autoSpaceDN w:val="0"/>
              <w:spacing w:line="440" w:lineRule="exact"/>
              <w:jc w:val="center"/>
              <w:textAlignment w:val="center"/>
              <w:rPr>
                <w:rFonts w:ascii="宋体" w:hAnsi="宋体"/>
                <w:sz w:val="24"/>
              </w:rPr>
            </w:pPr>
            <w:r>
              <w:rPr>
                <w:rFonts w:hint="eastAsia" w:ascii="宋体" w:hAnsi="宋体"/>
                <w:sz w:val="24"/>
              </w:rPr>
              <w:t>室内设计</w:t>
            </w:r>
          </w:p>
        </w:tc>
        <w:tc>
          <w:tcPr>
            <w:tcW w:w="3290" w:type="dxa"/>
            <w:vMerge w:val="restart"/>
            <w:vAlign w:val="center"/>
          </w:tcPr>
          <w:p>
            <w:pPr>
              <w:autoSpaceDN w:val="0"/>
              <w:spacing w:line="440" w:lineRule="exact"/>
              <w:jc w:val="center"/>
              <w:textAlignment w:val="center"/>
              <w:rPr>
                <w:rFonts w:ascii="宋体" w:hAnsi="宋体"/>
                <w:sz w:val="24"/>
              </w:rPr>
            </w:pPr>
            <w:r>
              <w:rPr>
                <w:rFonts w:hint="eastAsia" w:ascii="宋体" w:hAnsi="宋体"/>
                <w:sz w:val="24"/>
              </w:rPr>
              <w:t>CAD制图</w:t>
            </w:r>
          </w:p>
        </w:tc>
        <w:tc>
          <w:tcPr>
            <w:tcW w:w="2326" w:type="dxa"/>
            <w:vMerge w:val="continue"/>
            <w:vAlign w:val="center"/>
          </w:tcPr>
          <w:p>
            <w:pPr>
              <w:spacing w:line="440" w:lineRule="exact"/>
              <w:ind w:firstLine="480" w:firstLineChars="200"/>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963" w:type="dxa"/>
            <w:vAlign w:val="center"/>
          </w:tcPr>
          <w:p>
            <w:pPr>
              <w:spacing w:line="440" w:lineRule="exact"/>
              <w:jc w:val="center"/>
              <w:rPr>
                <w:rFonts w:ascii="宋体" w:hAnsi="宋体"/>
                <w:sz w:val="24"/>
              </w:rPr>
            </w:pPr>
            <w:r>
              <w:rPr>
                <w:rFonts w:hint="eastAsia" w:ascii="宋体" w:hAnsi="宋体"/>
                <w:sz w:val="24"/>
              </w:rPr>
              <w:t>11</w:t>
            </w:r>
          </w:p>
        </w:tc>
        <w:tc>
          <w:tcPr>
            <w:tcW w:w="801" w:type="dxa"/>
            <w:vMerge w:val="continue"/>
            <w:vAlign w:val="center"/>
          </w:tcPr>
          <w:p>
            <w:pPr>
              <w:autoSpaceDN w:val="0"/>
              <w:spacing w:line="440" w:lineRule="exact"/>
              <w:jc w:val="center"/>
              <w:textAlignment w:val="center"/>
              <w:rPr>
                <w:rFonts w:ascii="宋体" w:hAnsi="宋体"/>
                <w:sz w:val="24"/>
              </w:rPr>
            </w:pPr>
          </w:p>
        </w:tc>
        <w:tc>
          <w:tcPr>
            <w:tcW w:w="1242" w:type="dxa"/>
            <w:vMerge w:val="continue"/>
            <w:vAlign w:val="center"/>
          </w:tcPr>
          <w:p>
            <w:pPr>
              <w:autoSpaceDN w:val="0"/>
              <w:spacing w:line="440" w:lineRule="exact"/>
              <w:jc w:val="center"/>
              <w:textAlignment w:val="center"/>
              <w:rPr>
                <w:rFonts w:ascii="宋体" w:hAnsi="宋体"/>
                <w:sz w:val="24"/>
              </w:rPr>
            </w:pPr>
          </w:p>
        </w:tc>
        <w:tc>
          <w:tcPr>
            <w:tcW w:w="3290" w:type="dxa"/>
            <w:vMerge w:val="continue"/>
            <w:vAlign w:val="center"/>
          </w:tcPr>
          <w:p>
            <w:pPr>
              <w:autoSpaceDN w:val="0"/>
              <w:spacing w:line="440" w:lineRule="exact"/>
              <w:jc w:val="center"/>
              <w:textAlignment w:val="center"/>
              <w:rPr>
                <w:rFonts w:ascii="宋体" w:hAnsi="宋体"/>
                <w:sz w:val="24"/>
              </w:rPr>
            </w:pPr>
          </w:p>
        </w:tc>
        <w:tc>
          <w:tcPr>
            <w:tcW w:w="2326" w:type="dxa"/>
            <w:vMerge w:val="continue"/>
            <w:vAlign w:val="center"/>
          </w:tcPr>
          <w:p>
            <w:pPr>
              <w:spacing w:line="440" w:lineRule="exact"/>
              <w:ind w:firstLine="480" w:firstLineChars="200"/>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963" w:type="dxa"/>
            <w:vMerge w:val="restart"/>
            <w:tcBorders>
              <w:bottom w:val="single" w:color="auto" w:sz="6" w:space="0"/>
            </w:tcBorders>
            <w:vAlign w:val="center"/>
          </w:tcPr>
          <w:p>
            <w:pPr>
              <w:spacing w:line="440" w:lineRule="exact"/>
              <w:jc w:val="center"/>
              <w:rPr>
                <w:rFonts w:ascii="宋体" w:hAnsi="宋体"/>
                <w:sz w:val="24"/>
              </w:rPr>
            </w:pPr>
            <w:r>
              <w:rPr>
                <w:rFonts w:hint="eastAsia" w:ascii="宋体" w:hAnsi="宋体"/>
                <w:sz w:val="24"/>
              </w:rPr>
              <w:t>12</w:t>
            </w:r>
          </w:p>
        </w:tc>
        <w:tc>
          <w:tcPr>
            <w:tcW w:w="801" w:type="dxa"/>
            <w:vMerge w:val="continue"/>
            <w:tcBorders>
              <w:bottom w:val="single" w:color="auto" w:sz="6" w:space="0"/>
            </w:tcBorders>
            <w:vAlign w:val="center"/>
          </w:tcPr>
          <w:p>
            <w:pPr>
              <w:autoSpaceDN w:val="0"/>
              <w:spacing w:line="440" w:lineRule="exact"/>
              <w:jc w:val="center"/>
              <w:textAlignment w:val="center"/>
              <w:rPr>
                <w:rFonts w:ascii="宋体" w:hAnsi="宋体"/>
                <w:sz w:val="24"/>
              </w:rPr>
            </w:pPr>
          </w:p>
        </w:tc>
        <w:tc>
          <w:tcPr>
            <w:tcW w:w="1242" w:type="dxa"/>
            <w:vMerge w:val="continue"/>
            <w:tcBorders>
              <w:bottom w:val="single" w:color="auto" w:sz="6" w:space="0"/>
            </w:tcBorders>
            <w:vAlign w:val="center"/>
          </w:tcPr>
          <w:p>
            <w:pPr>
              <w:autoSpaceDN w:val="0"/>
              <w:spacing w:line="440" w:lineRule="exact"/>
              <w:jc w:val="center"/>
              <w:textAlignment w:val="center"/>
              <w:rPr>
                <w:rFonts w:ascii="宋体" w:hAnsi="宋体"/>
                <w:sz w:val="24"/>
              </w:rPr>
            </w:pPr>
          </w:p>
        </w:tc>
        <w:tc>
          <w:tcPr>
            <w:tcW w:w="3290" w:type="dxa"/>
            <w:vMerge w:val="continue"/>
            <w:tcBorders>
              <w:bottom w:val="single" w:color="auto" w:sz="6" w:space="0"/>
            </w:tcBorders>
            <w:vAlign w:val="center"/>
          </w:tcPr>
          <w:p>
            <w:pPr>
              <w:autoSpaceDN w:val="0"/>
              <w:spacing w:line="440" w:lineRule="exact"/>
              <w:jc w:val="center"/>
              <w:textAlignment w:val="center"/>
              <w:rPr>
                <w:rFonts w:ascii="宋体" w:hAnsi="宋体"/>
                <w:sz w:val="24"/>
              </w:rPr>
            </w:pPr>
          </w:p>
        </w:tc>
        <w:tc>
          <w:tcPr>
            <w:tcW w:w="2326" w:type="dxa"/>
            <w:vMerge w:val="continue"/>
            <w:tcBorders>
              <w:bottom w:val="single" w:color="auto" w:sz="6" w:space="0"/>
            </w:tcBorders>
            <w:vAlign w:val="center"/>
          </w:tcPr>
          <w:p>
            <w:pPr>
              <w:spacing w:line="440" w:lineRule="exact"/>
              <w:ind w:firstLine="480" w:firstLineChars="200"/>
              <w:jc w:val="left"/>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63" w:type="dxa"/>
            <w:vMerge w:val="continue"/>
            <w:vAlign w:val="center"/>
          </w:tcPr>
          <w:p>
            <w:pPr>
              <w:spacing w:line="440" w:lineRule="exact"/>
              <w:jc w:val="center"/>
              <w:rPr>
                <w:rFonts w:ascii="宋体" w:hAnsi="宋体"/>
                <w:sz w:val="24"/>
              </w:rPr>
            </w:pPr>
          </w:p>
        </w:tc>
        <w:tc>
          <w:tcPr>
            <w:tcW w:w="801" w:type="dxa"/>
            <w:vMerge w:val="continue"/>
            <w:vAlign w:val="center"/>
          </w:tcPr>
          <w:p>
            <w:pPr>
              <w:autoSpaceDN w:val="0"/>
              <w:spacing w:line="440" w:lineRule="exact"/>
              <w:jc w:val="center"/>
              <w:textAlignment w:val="center"/>
              <w:rPr>
                <w:rFonts w:ascii="宋体" w:hAnsi="宋体"/>
                <w:sz w:val="24"/>
              </w:rPr>
            </w:pPr>
          </w:p>
        </w:tc>
        <w:tc>
          <w:tcPr>
            <w:tcW w:w="1242" w:type="dxa"/>
            <w:vMerge w:val="continue"/>
            <w:vAlign w:val="center"/>
          </w:tcPr>
          <w:p>
            <w:pPr>
              <w:autoSpaceDN w:val="0"/>
              <w:spacing w:line="440" w:lineRule="exact"/>
              <w:jc w:val="center"/>
              <w:textAlignment w:val="center"/>
              <w:rPr>
                <w:rFonts w:ascii="宋体" w:hAnsi="宋体"/>
                <w:sz w:val="24"/>
              </w:rPr>
            </w:pPr>
          </w:p>
        </w:tc>
        <w:tc>
          <w:tcPr>
            <w:tcW w:w="3290" w:type="dxa"/>
            <w:vAlign w:val="center"/>
          </w:tcPr>
          <w:p>
            <w:pPr>
              <w:autoSpaceDN w:val="0"/>
              <w:spacing w:line="440" w:lineRule="exact"/>
              <w:jc w:val="center"/>
              <w:textAlignment w:val="center"/>
              <w:rPr>
                <w:rFonts w:ascii="宋体" w:hAnsi="宋体"/>
                <w:sz w:val="24"/>
              </w:rPr>
            </w:pPr>
            <w:r>
              <w:rPr>
                <w:rFonts w:hint="eastAsia" w:ascii="宋体" w:hAnsi="宋体"/>
                <w:sz w:val="24"/>
              </w:rPr>
              <w:t>室内装饰设计</w:t>
            </w:r>
          </w:p>
        </w:tc>
        <w:tc>
          <w:tcPr>
            <w:tcW w:w="2326" w:type="dxa"/>
            <w:vMerge w:val="continue"/>
            <w:vAlign w:val="center"/>
          </w:tcPr>
          <w:p>
            <w:pPr>
              <w:spacing w:line="440" w:lineRule="exact"/>
              <w:ind w:firstLine="482" w:firstLineChars="200"/>
              <w:jc w:val="left"/>
              <w:rPr>
                <w:rFonts w:ascii="宋体" w:hAnsi="宋体"/>
                <w:b/>
                <w:sz w:val="24"/>
              </w:rPr>
            </w:pPr>
          </w:p>
        </w:tc>
      </w:tr>
    </w:tbl>
    <w:p>
      <w:pPr>
        <w:spacing w:line="440" w:lineRule="exact"/>
        <w:ind w:firstLine="480" w:firstLineChars="200"/>
        <w:rPr>
          <w:rFonts w:ascii="宋体" w:hAnsi="宋体" w:cs="宋体"/>
          <w:bCs/>
          <w:sz w:val="24"/>
        </w:rPr>
      </w:pPr>
    </w:p>
    <w:p>
      <w:pPr>
        <w:spacing w:line="440" w:lineRule="exact"/>
        <w:ind w:firstLine="562" w:firstLineChars="200"/>
        <w:rPr>
          <w:rFonts w:ascii="楷体_GB2312" w:hAnsi="宋体" w:eastAsia="楷体_GB2312"/>
          <w:sz w:val="28"/>
          <w:szCs w:val="28"/>
        </w:rPr>
      </w:pPr>
      <w:r>
        <w:rPr>
          <w:rFonts w:hint="eastAsia" w:ascii="黑体" w:hAnsi="宋体" w:eastAsia="黑体"/>
          <w:b/>
          <w:sz w:val="28"/>
          <w:szCs w:val="28"/>
        </w:rPr>
        <w:t>(六)质量管理</w:t>
      </w:r>
    </w:p>
    <w:p>
      <w:pPr>
        <w:spacing w:line="440" w:lineRule="exact"/>
        <w:ind w:firstLine="480" w:firstLineChars="200"/>
        <w:rPr>
          <w:rFonts w:ascii="宋体" w:hAnsi="宋体"/>
          <w:bCs/>
          <w:sz w:val="24"/>
        </w:rPr>
      </w:pPr>
      <w:r>
        <w:rPr>
          <w:rFonts w:hint="eastAsia" w:ascii="宋体" w:hAnsi="宋体"/>
          <w:bCs/>
          <w:sz w:val="24"/>
        </w:rPr>
        <w:t>（</w:t>
      </w:r>
      <w:r>
        <w:rPr>
          <w:rFonts w:ascii="宋体" w:hAnsi="宋体"/>
          <w:bCs/>
          <w:sz w:val="24"/>
        </w:rPr>
        <w:t>1</w:t>
      </w:r>
      <w:r>
        <w:rPr>
          <w:rFonts w:hint="eastAsia" w:ascii="宋体" w:hAnsi="宋体"/>
          <w:bCs/>
          <w:sz w:val="24"/>
        </w:rPr>
        <w:t>）坚持“德技并重”的培养原则，提高学生的综合素质。</w:t>
      </w:r>
    </w:p>
    <w:p>
      <w:pPr>
        <w:spacing w:line="440" w:lineRule="exact"/>
        <w:ind w:firstLine="480" w:firstLineChars="200"/>
        <w:rPr>
          <w:rFonts w:ascii="宋体" w:hAnsi="宋体"/>
          <w:bCs/>
          <w:sz w:val="24"/>
        </w:rPr>
      </w:pPr>
      <w:r>
        <w:rPr>
          <w:rFonts w:hint="eastAsia" w:ascii="宋体" w:hAnsi="宋体"/>
          <w:bCs/>
          <w:sz w:val="24"/>
        </w:rPr>
        <w:t>中职教育的重要任务是培养高素质劳动者和技能型人才。首先要培养学生做守法合格的公民，其次培养学生掌握一技之长的本领。</w:t>
      </w:r>
      <w:r>
        <w:rPr>
          <w:rFonts w:hint="eastAsia" w:ascii="宋体" w:hAnsi="宋体"/>
          <w:sz w:val="24"/>
        </w:rPr>
        <w:t>学校应立德树人，把德育工作放在首位，突出以诚信、敬业为重点的职业道德教育。</w:t>
      </w:r>
    </w:p>
    <w:p>
      <w:pPr>
        <w:spacing w:line="440" w:lineRule="exact"/>
        <w:ind w:firstLine="480" w:firstLineChars="200"/>
        <w:rPr>
          <w:rFonts w:ascii="宋体" w:hAnsi="宋体"/>
          <w:sz w:val="24"/>
        </w:rPr>
      </w:pPr>
      <w:r>
        <w:rPr>
          <w:rFonts w:hint="eastAsia" w:ascii="宋体" w:hAnsi="宋体"/>
          <w:bCs/>
          <w:sz w:val="24"/>
        </w:rPr>
        <w:t>（2）</w:t>
      </w:r>
      <w:r>
        <w:rPr>
          <w:rFonts w:hint="eastAsia" w:ascii="宋体" w:hAnsi="宋体"/>
          <w:sz w:val="24"/>
        </w:rPr>
        <w:t>制定并完善各环节的规章制度。</w:t>
      </w:r>
    </w:p>
    <w:p>
      <w:pPr>
        <w:spacing w:line="440" w:lineRule="exact"/>
        <w:ind w:firstLine="480" w:firstLineChars="200"/>
        <w:rPr>
          <w:rFonts w:ascii="宋体" w:hAnsi="宋体"/>
          <w:sz w:val="24"/>
        </w:rPr>
      </w:pPr>
      <w:r>
        <w:rPr>
          <w:rFonts w:hint="eastAsia" w:ascii="宋体" w:hAnsi="宋体"/>
          <w:sz w:val="24"/>
        </w:rPr>
        <w:t>从学生的日常行为规范，到学校的各种评价考核制度，各个环节的规章制度应该严格质量标准，认真执行落实标准，依靠制度管理和约束师生的行为。学校应积极探索符合职业教育规律和特点的考核形式、方法与手段的改革，有效地促进教学。</w:t>
      </w:r>
    </w:p>
    <w:p>
      <w:pPr>
        <w:spacing w:line="440" w:lineRule="exact"/>
        <w:ind w:firstLine="480" w:firstLineChars="200"/>
        <w:rPr>
          <w:rFonts w:ascii="宋体" w:hAnsi="宋体"/>
          <w:bCs/>
          <w:sz w:val="24"/>
        </w:rPr>
      </w:pPr>
      <w:r>
        <w:rPr>
          <w:rFonts w:hint="eastAsia" w:ascii="宋体" w:hAnsi="宋体"/>
          <w:sz w:val="24"/>
        </w:rPr>
        <w:t>（3）</w:t>
      </w:r>
      <w:r>
        <w:rPr>
          <w:rFonts w:hint="eastAsia" w:ascii="宋体" w:hAnsi="宋体" w:cs="宋体"/>
          <w:bCs/>
          <w:sz w:val="24"/>
        </w:rPr>
        <w:t>加强实训基础设施和实训室的建设管理</w:t>
      </w:r>
    </w:p>
    <w:p>
      <w:pPr>
        <w:spacing w:line="440" w:lineRule="exact"/>
        <w:ind w:firstLine="480" w:firstLineChars="200"/>
        <w:rPr>
          <w:rFonts w:ascii="宋体" w:hAnsi="宋体" w:cs="宋体"/>
          <w:bCs/>
          <w:sz w:val="24"/>
        </w:rPr>
      </w:pPr>
      <w:r>
        <w:rPr>
          <w:rFonts w:hint="eastAsia" w:ascii="宋体" w:hAnsi="宋体" w:cs="宋体"/>
          <w:bCs/>
          <w:sz w:val="24"/>
        </w:rPr>
        <w:t>中职教育的一个重要目标是培养学生成为技能型人才，培养学生的动手操作能力。因此学校要随着社会发展和企业需要更新教学基础设施，提高实训课的开出率，</w:t>
      </w:r>
      <w:r>
        <w:rPr>
          <w:rFonts w:hint="eastAsia" w:ascii="宋体" w:hAnsi="宋体" w:cs="宋体"/>
          <w:sz w:val="24"/>
        </w:rPr>
        <w:t>走产教研相结合的道路，探索职业教育的新模式。</w:t>
      </w:r>
    </w:p>
    <w:p>
      <w:pPr>
        <w:spacing w:line="440" w:lineRule="exact"/>
        <w:ind w:firstLine="480" w:firstLineChars="200"/>
        <w:rPr>
          <w:rFonts w:ascii="宋体" w:hAnsi="宋体" w:cs="宋体"/>
          <w:bCs/>
          <w:sz w:val="24"/>
        </w:rPr>
      </w:pPr>
      <w:r>
        <w:rPr>
          <w:rFonts w:hint="eastAsia" w:ascii="宋体" w:hAnsi="宋体" w:cs="宋体"/>
          <w:sz w:val="24"/>
        </w:rPr>
        <w:t>（4）</w:t>
      </w:r>
      <w:r>
        <w:rPr>
          <w:rFonts w:hint="eastAsia" w:ascii="宋体" w:hAnsi="宋体" w:cs="宋体"/>
          <w:bCs/>
          <w:sz w:val="24"/>
        </w:rPr>
        <w:t>积极推行新型教学方法。</w:t>
      </w:r>
    </w:p>
    <w:p>
      <w:pPr>
        <w:spacing w:line="440" w:lineRule="exact"/>
        <w:ind w:firstLine="480" w:firstLineChars="200"/>
        <w:rPr>
          <w:rFonts w:ascii="宋体" w:hAnsi="宋体" w:cs="宋体"/>
          <w:sz w:val="28"/>
          <w:szCs w:val="28"/>
        </w:rPr>
      </w:pPr>
      <w:r>
        <w:rPr>
          <w:rFonts w:hint="eastAsia" w:ascii="宋体" w:hAnsi="宋体" w:cs="宋体"/>
          <w:bCs/>
          <w:sz w:val="24"/>
        </w:rPr>
        <w:t>中职教育要积极进行教学改革，研究了解学生的心理特点和接受能力，使用学生喜闻乐见的教学方法，充分利用各种教学资源，</w:t>
      </w:r>
      <w:r>
        <w:rPr>
          <w:rFonts w:hint="eastAsia" w:ascii="宋体" w:hAnsi="宋体" w:cs="宋体"/>
          <w:sz w:val="24"/>
        </w:rPr>
        <w:t>注重实际工作任务情境的模拟，以样图、多媒体、案例分析、实训操作等方法，提高课堂教学效率。</w:t>
      </w:r>
    </w:p>
    <w:p>
      <w:pPr>
        <w:spacing w:line="440" w:lineRule="exact"/>
        <w:ind w:firstLine="562" w:firstLineChars="200"/>
        <w:rPr>
          <w:rFonts w:ascii="黑体" w:hAnsi="宋体" w:eastAsia="黑体"/>
          <w:b/>
          <w:sz w:val="28"/>
          <w:szCs w:val="28"/>
        </w:rPr>
      </w:pPr>
      <w:r>
        <w:rPr>
          <w:rFonts w:hint="eastAsia" w:ascii="黑体" w:hAnsi="宋体" w:eastAsia="黑体"/>
          <w:b/>
          <w:sz w:val="28"/>
          <w:szCs w:val="28"/>
        </w:rPr>
        <w:t>九、毕业要求</w:t>
      </w:r>
    </w:p>
    <w:p>
      <w:pPr>
        <w:spacing w:line="440" w:lineRule="exact"/>
        <w:ind w:firstLine="480" w:firstLineChars="200"/>
        <w:rPr>
          <w:rFonts w:ascii="宋体" w:hAnsi="宋体" w:cs="宋体"/>
          <w:bCs/>
          <w:sz w:val="24"/>
        </w:rPr>
      </w:pPr>
      <w:r>
        <w:rPr>
          <w:rFonts w:hint="eastAsia" w:ascii="宋体" w:hAnsi="宋体" w:cs="宋体"/>
          <w:bCs/>
          <w:sz w:val="24"/>
        </w:rPr>
        <w:t>完成本专业教学计划中规定的内容，并完成各实践性教学环节，并且满足</w:t>
      </w:r>
    </w:p>
    <w:p>
      <w:pPr>
        <w:spacing w:line="440" w:lineRule="exact"/>
        <w:ind w:firstLine="480" w:firstLineChars="200"/>
        <w:rPr>
          <w:rFonts w:ascii="宋体" w:hAnsi="宋体" w:cs="宋体"/>
          <w:bCs/>
          <w:sz w:val="24"/>
        </w:rPr>
      </w:pPr>
      <w:r>
        <w:rPr>
          <w:rFonts w:hint="eastAsia" w:ascii="宋体" w:hAnsi="宋体" w:cs="宋体"/>
          <w:bCs/>
          <w:sz w:val="24"/>
        </w:rPr>
        <w:t>1、综合素质评价合格。</w:t>
      </w:r>
    </w:p>
    <w:p>
      <w:pPr>
        <w:spacing w:line="440" w:lineRule="exact"/>
        <w:ind w:firstLine="480" w:firstLineChars="200"/>
        <w:rPr>
          <w:rFonts w:ascii="宋体" w:hAnsi="宋体" w:cs="宋体"/>
          <w:bCs/>
          <w:sz w:val="24"/>
        </w:rPr>
      </w:pPr>
      <w:r>
        <w:rPr>
          <w:rFonts w:hint="eastAsia" w:ascii="宋体" w:hAnsi="宋体" w:cs="宋体"/>
          <w:bCs/>
          <w:sz w:val="24"/>
        </w:rPr>
        <w:t>2、各课程考核合格。</w:t>
      </w:r>
    </w:p>
    <w:p>
      <w:pPr>
        <w:spacing w:line="440" w:lineRule="exact"/>
        <w:ind w:firstLine="480" w:firstLineChars="200"/>
        <w:rPr>
          <w:rFonts w:ascii="宋体" w:hAnsi="宋体" w:cs="宋体"/>
          <w:bCs/>
          <w:sz w:val="24"/>
        </w:rPr>
      </w:pPr>
      <w:r>
        <w:rPr>
          <w:rFonts w:hint="eastAsia" w:ascii="宋体" w:hAnsi="宋体" w:cs="宋体"/>
          <w:bCs/>
          <w:sz w:val="24"/>
        </w:rPr>
        <w:t>3、实习考核（企业评价）合格。</w:t>
      </w:r>
    </w:p>
    <w:p>
      <w:pPr>
        <w:spacing w:line="440" w:lineRule="exact"/>
        <w:ind w:firstLine="480" w:firstLineChars="200"/>
        <w:rPr>
          <w:rFonts w:ascii="宋体" w:hAnsi="宋体" w:cs="宋体"/>
          <w:bCs/>
          <w:sz w:val="24"/>
        </w:rPr>
      </w:pPr>
      <w:r>
        <w:rPr>
          <w:rFonts w:hint="eastAsia" w:ascii="宋体" w:hAnsi="宋体" w:cs="宋体"/>
          <w:bCs/>
          <w:sz w:val="24"/>
        </w:rPr>
        <w:t>4、必须获得计算机应用水平一级证书。</w:t>
      </w:r>
    </w:p>
    <w:p>
      <w:pPr>
        <w:spacing w:line="440" w:lineRule="exact"/>
        <w:ind w:firstLine="480" w:firstLineChars="200"/>
        <w:rPr>
          <w:rFonts w:ascii="宋体" w:hAnsi="宋体" w:cs="宋体"/>
          <w:bCs/>
          <w:sz w:val="24"/>
        </w:rPr>
      </w:pPr>
      <w:r>
        <w:rPr>
          <w:rFonts w:hint="eastAsia" w:ascii="宋体" w:hAnsi="宋体" w:cs="宋体"/>
          <w:bCs/>
          <w:sz w:val="24"/>
        </w:rPr>
        <w:t>5、获取相关职业资格证书。</w:t>
      </w:r>
    </w:p>
    <w:p>
      <w:pPr>
        <w:spacing w:line="440" w:lineRule="exact"/>
        <w:ind w:firstLine="480" w:firstLineChars="200"/>
        <w:rPr>
          <w:rFonts w:ascii="宋体" w:hAnsi="宋体" w:cs="宋体"/>
          <w:bCs/>
          <w:sz w:val="24"/>
        </w:rPr>
      </w:pPr>
      <w:r>
        <w:rPr>
          <w:rFonts w:hint="eastAsia" w:ascii="宋体" w:hAnsi="宋体" w:cs="宋体"/>
          <w:bCs/>
          <w:sz w:val="24"/>
        </w:rPr>
        <w:t>准予毕业，发放毕业证书。</w:t>
      </w:r>
    </w:p>
    <w:p>
      <w:pPr>
        <w:spacing w:line="440" w:lineRule="exact"/>
        <w:ind w:firstLine="480" w:firstLineChars="200"/>
        <w:rPr>
          <w:rFonts w:ascii="宋体" w:hAnsi="宋体" w:cs="宋体"/>
          <w:bCs/>
          <w:sz w:val="24"/>
        </w:rPr>
      </w:pPr>
      <w:r>
        <w:rPr>
          <w:rFonts w:hint="eastAsia" w:ascii="宋体" w:hAnsi="宋体" w:cs="宋体"/>
          <w:bCs/>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5FB5"/>
    <w:multiLevelType w:val="multilevel"/>
    <w:tmpl w:val="0F665FB5"/>
    <w:lvl w:ilvl="0" w:tentative="0">
      <w:start w:val="1"/>
      <w:numFmt w:val="decimal"/>
      <w:lvlText w:val="（%1）"/>
      <w:lvlJc w:val="left"/>
      <w:pPr>
        <w:tabs>
          <w:tab w:val="left" w:pos="900"/>
        </w:tabs>
        <w:ind w:left="900" w:hanging="420"/>
      </w:pPr>
      <w:rPr>
        <w:rFonts w:hint="eastAsia" w:asci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C56836"/>
    <w:multiLevelType w:val="multilevel"/>
    <w:tmpl w:val="11C56836"/>
    <w:lvl w:ilvl="0" w:tentative="0">
      <w:start w:val="1"/>
      <w:numFmt w:val="decimalEnclosedCircle"/>
      <w:lvlText w:val="%1"/>
      <w:lvlJc w:val="left"/>
      <w:pPr>
        <w:tabs>
          <w:tab w:val="left" w:pos="420"/>
        </w:tabs>
        <w:ind w:left="420" w:hanging="420"/>
      </w:pPr>
      <w:rPr>
        <w:rFonts w:hint="eastAsia"/>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E4C02D3"/>
    <w:multiLevelType w:val="multilevel"/>
    <w:tmpl w:val="1E4C02D3"/>
    <w:lvl w:ilvl="0" w:tentative="0">
      <w:start w:val="1"/>
      <w:numFmt w:val="decimalEnclosedCircle"/>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22E7F67"/>
    <w:multiLevelType w:val="multilevel"/>
    <w:tmpl w:val="222E7F67"/>
    <w:lvl w:ilvl="0" w:tentative="0">
      <w:start w:val="1"/>
      <w:numFmt w:val="decimalEnclosedCircle"/>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2B120D0"/>
    <w:multiLevelType w:val="multilevel"/>
    <w:tmpl w:val="22B120D0"/>
    <w:lvl w:ilvl="0" w:tentative="0">
      <w:start w:val="1"/>
      <w:numFmt w:val="decimalEnclosedCircle"/>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8F1DB5"/>
    <w:multiLevelType w:val="multilevel"/>
    <w:tmpl w:val="258F1DB5"/>
    <w:lvl w:ilvl="0" w:tentative="0">
      <w:start w:val="1"/>
      <w:numFmt w:val="decimalEnclosedCircle"/>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9C94E28"/>
    <w:multiLevelType w:val="multilevel"/>
    <w:tmpl w:val="29C94E28"/>
    <w:lvl w:ilvl="0" w:tentative="0">
      <w:start w:val="1"/>
      <w:numFmt w:val="decimalEnclosedCircle"/>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0764DCF"/>
    <w:multiLevelType w:val="multilevel"/>
    <w:tmpl w:val="30764DCF"/>
    <w:lvl w:ilvl="0" w:tentative="0">
      <w:start w:val="1"/>
      <w:numFmt w:val="decimalEnclosedCircle"/>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34F1BAE"/>
    <w:multiLevelType w:val="multilevel"/>
    <w:tmpl w:val="334F1BAE"/>
    <w:lvl w:ilvl="0" w:tentative="0">
      <w:start w:val="1"/>
      <w:numFmt w:val="decimalEnclosedCircle"/>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D6643A0"/>
    <w:multiLevelType w:val="multilevel"/>
    <w:tmpl w:val="3D6643A0"/>
    <w:lvl w:ilvl="0" w:tentative="0">
      <w:start w:val="1"/>
      <w:numFmt w:val="decimalEnclosedCircle"/>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30D0190"/>
    <w:multiLevelType w:val="multilevel"/>
    <w:tmpl w:val="430D0190"/>
    <w:lvl w:ilvl="0" w:tentative="0">
      <w:start w:val="1"/>
      <w:numFmt w:val="decimalEnclosedCircle"/>
      <w:lvlText w:val="%1"/>
      <w:lvlJc w:val="left"/>
      <w:pPr>
        <w:tabs>
          <w:tab w:val="left" w:pos="284"/>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7795B17"/>
    <w:multiLevelType w:val="multilevel"/>
    <w:tmpl w:val="67795B17"/>
    <w:lvl w:ilvl="0" w:tentative="0">
      <w:start w:val="1"/>
      <w:numFmt w:val="decimalEnclosedCircle"/>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684D1934"/>
    <w:multiLevelType w:val="multilevel"/>
    <w:tmpl w:val="684D1934"/>
    <w:lvl w:ilvl="0" w:tentative="0">
      <w:start w:val="1"/>
      <w:numFmt w:val="decimal"/>
      <w:lvlText w:val="（%1）"/>
      <w:lvlJc w:val="left"/>
      <w:pPr>
        <w:tabs>
          <w:tab w:val="left" w:pos="1129"/>
        </w:tabs>
        <w:ind w:left="1129" w:hanging="420"/>
      </w:pPr>
      <w:rPr>
        <w:rFonts w:hint="eastAsia" w:ascii="宋体" w:eastAsia="宋体"/>
      </w:rPr>
    </w:lvl>
    <w:lvl w:ilvl="1" w:tentative="0">
      <w:start w:val="1"/>
      <w:numFmt w:val="decimalEnclosedCircle"/>
      <w:lvlText w:val="%2"/>
      <w:lvlJc w:val="left"/>
      <w:pPr>
        <w:tabs>
          <w:tab w:val="left" w:pos="780"/>
        </w:tabs>
        <w:ind w:left="780" w:hanging="360"/>
      </w:pPr>
      <w:rPr>
        <w:rFonts w:hint="default" w:ascii="新宋体" w:hAnsi="新宋体" w:eastAsia="新宋体"/>
      </w:rPr>
    </w:lvl>
    <w:lvl w:ilvl="2" w:tentative="0">
      <w:start w:val="1"/>
      <w:numFmt w:val="decimalEnclosedCircle"/>
      <w:lvlText w:val="%3"/>
      <w:lvlJc w:val="left"/>
      <w:pPr>
        <w:tabs>
          <w:tab w:val="left" w:pos="1200"/>
        </w:tabs>
        <w:ind w:left="1200" w:hanging="360"/>
      </w:pPr>
      <w:rPr>
        <w:rFonts w:hint="default" w:ascii="新宋体" w:hAnsi="新宋体" w:eastAsia="新宋体"/>
      </w:rPr>
    </w:lvl>
    <w:lvl w:ilvl="3" w:tentative="0">
      <w:start w:val="2"/>
      <w:numFmt w:val="decimal"/>
      <w:lvlText w:val="%4．"/>
      <w:lvlJc w:val="left"/>
      <w:pPr>
        <w:ind w:left="1710" w:hanging="45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5F92C9A"/>
    <w:multiLevelType w:val="multilevel"/>
    <w:tmpl w:val="75F92C9A"/>
    <w:lvl w:ilvl="0" w:tentative="0">
      <w:start w:val="1"/>
      <w:numFmt w:val="decimal"/>
      <w:lvlText w:val="（%1）"/>
      <w:lvlJc w:val="left"/>
      <w:pPr>
        <w:tabs>
          <w:tab w:val="left" w:pos="900"/>
        </w:tabs>
        <w:ind w:left="900" w:hanging="420"/>
      </w:pPr>
      <w:rPr>
        <w:rFonts w:hint="eastAsia" w:ascii="宋体" w:eastAsia="宋体"/>
      </w:rPr>
    </w:lvl>
    <w:lvl w:ilvl="1" w:tentative="0">
      <w:start w:val="1"/>
      <w:numFmt w:val="decimalEnclosedCircle"/>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858089C"/>
    <w:multiLevelType w:val="multilevel"/>
    <w:tmpl w:val="7858089C"/>
    <w:lvl w:ilvl="0" w:tentative="0">
      <w:start w:val="1"/>
      <w:numFmt w:val="decimalEnclosedCircle"/>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3"/>
  </w:num>
  <w:num w:numId="3">
    <w:abstractNumId w:val="9"/>
  </w:num>
  <w:num w:numId="4">
    <w:abstractNumId w:val="14"/>
  </w:num>
  <w:num w:numId="5">
    <w:abstractNumId w:val="1"/>
  </w:num>
  <w:num w:numId="6">
    <w:abstractNumId w:val="7"/>
  </w:num>
  <w:num w:numId="7">
    <w:abstractNumId w:val="0"/>
  </w:num>
  <w:num w:numId="8">
    <w:abstractNumId w:val="6"/>
  </w:num>
  <w:num w:numId="9">
    <w:abstractNumId w:val="2"/>
  </w:num>
  <w:num w:numId="10">
    <w:abstractNumId w:val="4"/>
  </w:num>
  <w:num w:numId="11">
    <w:abstractNumId w:val="8"/>
  </w:num>
  <w:num w:numId="12">
    <w:abstractNumId w:val="10"/>
  </w:num>
  <w:num w:numId="13">
    <w:abstractNumId w:val="5"/>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43CD"/>
    <w:rsid w:val="00042D49"/>
    <w:rsid w:val="000722C1"/>
    <w:rsid w:val="00073140"/>
    <w:rsid w:val="00082298"/>
    <w:rsid w:val="00083650"/>
    <w:rsid w:val="00092274"/>
    <w:rsid w:val="000C5AB4"/>
    <w:rsid w:val="001469E9"/>
    <w:rsid w:val="001611E2"/>
    <w:rsid w:val="001A3CD5"/>
    <w:rsid w:val="001C14C7"/>
    <w:rsid w:val="001F285E"/>
    <w:rsid w:val="00214EEB"/>
    <w:rsid w:val="00227C19"/>
    <w:rsid w:val="00260185"/>
    <w:rsid w:val="00270CCA"/>
    <w:rsid w:val="002F1C40"/>
    <w:rsid w:val="002F4970"/>
    <w:rsid w:val="00306768"/>
    <w:rsid w:val="00347DEB"/>
    <w:rsid w:val="00381D18"/>
    <w:rsid w:val="003B0AE8"/>
    <w:rsid w:val="003D098B"/>
    <w:rsid w:val="00410F47"/>
    <w:rsid w:val="0045248E"/>
    <w:rsid w:val="0047139F"/>
    <w:rsid w:val="004D1A87"/>
    <w:rsid w:val="004F5CB0"/>
    <w:rsid w:val="004F65B1"/>
    <w:rsid w:val="00550B0D"/>
    <w:rsid w:val="0058110B"/>
    <w:rsid w:val="005B7BAF"/>
    <w:rsid w:val="005D172C"/>
    <w:rsid w:val="005E2CEB"/>
    <w:rsid w:val="00613E9F"/>
    <w:rsid w:val="00626562"/>
    <w:rsid w:val="006422E9"/>
    <w:rsid w:val="00643832"/>
    <w:rsid w:val="006443CD"/>
    <w:rsid w:val="006E1E47"/>
    <w:rsid w:val="006E21F3"/>
    <w:rsid w:val="00801B0D"/>
    <w:rsid w:val="00834FF5"/>
    <w:rsid w:val="0088423D"/>
    <w:rsid w:val="008878AC"/>
    <w:rsid w:val="008C0D99"/>
    <w:rsid w:val="008C1E40"/>
    <w:rsid w:val="0091096B"/>
    <w:rsid w:val="00916263"/>
    <w:rsid w:val="009952E8"/>
    <w:rsid w:val="009F76AB"/>
    <w:rsid w:val="00A04863"/>
    <w:rsid w:val="00A26BAF"/>
    <w:rsid w:val="00A77D85"/>
    <w:rsid w:val="00A82D35"/>
    <w:rsid w:val="00B31411"/>
    <w:rsid w:val="00B54F82"/>
    <w:rsid w:val="00B90968"/>
    <w:rsid w:val="00BA1ABF"/>
    <w:rsid w:val="00C40D79"/>
    <w:rsid w:val="00C45CF8"/>
    <w:rsid w:val="00C57957"/>
    <w:rsid w:val="00CA635B"/>
    <w:rsid w:val="00CA683C"/>
    <w:rsid w:val="00D32BB5"/>
    <w:rsid w:val="00D6481D"/>
    <w:rsid w:val="00D7781B"/>
    <w:rsid w:val="00E2232D"/>
    <w:rsid w:val="00E41A2E"/>
    <w:rsid w:val="00E66410"/>
    <w:rsid w:val="00E73E85"/>
    <w:rsid w:val="00EB6F08"/>
    <w:rsid w:val="00EC0728"/>
    <w:rsid w:val="00EE2FEE"/>
    <w:rsid w:val="00F0284C"/>
    <w:rsid w:val="656D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4"/>
    <w:semiHidden/>
    <w:qFormat/>
    <w:uiPriority w:val="0"/>
    <w:pPr>
      <w:jc w:val="left"/>
    </w:pPr>
  </w:style>
  <w:style w:type="paragraph" w:styleId="3">
    <w:name w:val="Balloon Text"/>
    <w:basedOn w:val="1"/>
    <w:link w:val="26"/>
    <w:semiHidden/>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5"/>
    <w:semiHidden/>
    <w:qFormat/>
    <w:uiPriority w:val="0"/>
    <w:rPr>
      <w:b/>
      <w:bCs/>
    </w:rPr>
  </w:style>
  <w:style w:type="table" w:styleId="8">
    <w:name w:val="Table Grid"/>
    <w:basedOn w:val="7"/>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annotation reference"/>
    <w:basedOn w:val="9"/>
    <w:semiHidden/>
    <w:qFormat/>
    <w:uiPriority w:val="0"/>
    <w:rPr>
      <w:sz w:val="21"/>
      <w:szCs w:val="21"/>
    </w:rPr>
  </w:style>
  <w:style w:type="character" w:customStyle="1" w:styleId="12">
    <w:name w:val="10"/>
    <w:basedOn w:val="9"/>
    <w:uiPriority w:val="99"/>
    <w:rPr>
      <w:rFonts w:ascii="Times New Roman" w:hAnsi="Times New Roman" w:cs="Times New Roman"/>
    </w:rPr>
  </w:style>
  <w:style w:type="paragraph" w:customStyle="1" w:styleId="13">
    <w:name w:val="p0"/>
    <w:basedOn w:val="1"/>
    <w:qFormat/>
    <w:uiPriority w:val="99"/>
    <w:pPr>
      <w:widowControl/>
    </w:pPr>
    <w:rPr>
      <w:kern w:val="0"/>
      <w:szCs w:val="21"/>
    </w:rPr>
  </w:style>
  <w:style w:type="character" w:customStyle="1" w:styleId="14">
    <w:name w:val="页脚 Char"/>
    <w:basedOn w:val="9"/>
    <w:link w:val="4"/>
    <w:uiPriority w:val="0"/>
    <w:rPr>
      <w:rFonts w:ascii="Times New Roman" w:hAnsi="Times New Roman" w:eastAsia="宋体" w:cs="Times New Roman"/>
      <w:sz w:val="18"/>
      <w:szCs w:val="18"/>
    </w:rPr>
  </w:style>
  <w:style w:type="paragraph" w:customStyle="1" w:styleId="15">
    <w:name w:val="Char Char Char Char Char Char Char"/>
    <w:basedOn w:val="1"/>
    <w:qFormat/>
    <w:uiPriority w:val="0"/>
    <w:rPr>
      <w:szCs w:val="21"/>
    </w:rPr>
  </w:style>
  <w:style w:type="character" w:customStyle="1" w:styleId="16">
    <w:name w:val="页眉 Char"/>
    <w:basedOn w:val="9"/>
    <w:link w:val="5"/>
    <w:qFormat/>
    <w:uiPriority w:val="0"/>
    <w:rPr>
      <w:rFonts w:ascii="Times New Roman" w:hAnsi="Times New Roman" w:eastAsia="宋体" w:cs="Times New Roman"/>
      <w:sz w:val="18"/>
      <w:szCs w:val="18"/>
    </w:rPr>
  </w:style>
  <w:style w:type="paragraph" w:styleId="17">
    <w:name w:val="List Paragraph"/>
    <w:basedOn w:val="1"/>
    <w:qFormat/>
    <w:uiPriority w:val="0"/>
    <w:pPr>
      <w:ind w:firstLine="420" w:firstLineChars="200"/>
    </w:pPr>
    <w:rPr>
      <w:rFonts w:ascii="Calibri" w:hAnsi="Calibri"/>
      <w:szCs w:val="20"/>
    </w:rPr>
  </w:style>
  <w:style w:type="paragraph" w:customStyle="1" w:styleId="18">
    <w:name w:val="示范表格内容"/>
    <w:basedOn w:val="1"/>
    <w:qFormat/>
    <w:uiPriority w:val="0"/>
    <w:pPr>
      <w:tabs>
        <w:tab w:val="left" w:pos="1134"/>
      </w:tabs>
      <w:spacing w:line="440" w:lineRule="exact"/>
    </w:pPr>
    <w:rPr>
      <w:rFonts w:ascii="宋体" w:hAnsi="宋体"/>
      <w:sz w:val="24"/>
    </w:rPr>
  </w:style>
  <w:style w:type="paragraph" w:styleId="1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List Paragraph1"/>
    <w:basedOn w:val="1"/>
    <w:qFormat/>
    <w:uiPriority w:val="0"/>
    <w:pPr>
      <w:ind w:firstLine="420" w:firstLineChars="200"/>
    </w:pPr>
    <w:rPr>
      <w:rFonts w:ascii="Calibri" w:hAnsi="Calibri" w:cs="黑体"/>
      <w:szCs w:val="22"/>
    </w:rPr>
  </w:style>
  <w:style w:type="character" w:customStyle="1" w:styleId="24">
    <w:name w:val="批注文字 Char"/>
    <w:basedOn w:val="9"/>
    <w:link w:val="2"/>
    <w:semiHidden/>
    <w:qFormat/>
    <w:uiPriority w:val="0"/>
    <w:rPr>
      <w:rFonts w:ascii="Times New Roman" w:hAnsi="Times New Roman" w:eastAsia="宋体" w:cs="Times New Roman"/>
      <w:szCs w:val="24"/>
    </w:rPr>
  </w:style>
  <w:style w:type="character" w:customStyle="1" w:styleId="25">
    <w:name w:val="批注主题 Char"/>
    <w:basedOn w:val="24"/>
    <w:link w:val="6"/>
    <w:semiHidden/>
    <w:qFormat/>
    <w:uiPriority w:val="0"/>
    <w:rPr>
      <w:rFonts w:ascii="Times New Roman" w:hAnsi="Times New Roman" w:eastAsia="宋体" w:cs="Times New Roman"/>
      <w:b/>
      <w:bCs/>
      <w:szCs w:val="24"/>
    </w:rPr>
  </w:style>
  <w:style w:type="character" w:customStyle="1" w:styleId="26">
    <w:name w:val="批注框文本 Char"/>
    <w:basedOn w:val="9"/>
    <w:link w:val="3"/>
    <w:semiHidden/>
    <w:qFormat/>
    <w:uiPriority w:val="0"/>
    <w:rPr>
      <w:rFonts w:ascii="Times New Roman" w:hAnsi="Times New Roman" w:eastAsia="宋体" w:cs="Times New Roman"/>
      <w:sz w:val="18"/>
      <w:szCs w:val="18"/>
    </w:rPr>
  </w:style>
  <w:style w:type="paragraph" w:customStyle="1" w:styleId="27">
    <w:name w:val="bt3"/>
    <w:basedOn w:val="1"/>
    <w:qFormat/>
    <w:uiPriority w:val="0"/>
    <w:pPr>
      <w:tabs>
        <w:tab w:val="left" w:pos="426"/>
      </w:tabs>
      <w:topLinePunct/>
      <w:adjustRightInd w:val="0"/>
      <w:snapToGrid w:val="0"/>
      <w:spacing w:beforeLines="50" w:afterLines="50" w:line="400" w:lineRule="atLeast"/>
      <w:ind w:firstLine="539"/>
    </w:pPr>
    <w:rPr>
      <w:rFonts w:ascii="黑体" w:hAnsi="黑体" w:eastAsia="黑体"/>
      <w:sz w:val="24"/>
    </w:rPr>
  </w:style>
  <w:style w:type="paragraph" w:customStyle="1" w:styleId="28">
    <w:name w:val="样式 首行缩进:  2 字符"/>
    <w:basedOn w:val="1"/>
    <w:qFormat/>
    <w:uiPriority w:val="0"/>
    <w:pPr>
      <w:topLinePunct/>
      <w:adjustRightInd w:val="0"/>
      <w:ind w:firstLine="200" w:firstLineChars="200"/>
    </w:pPr>
    <w:rPr>
      <w:rFonts w:eastAsia="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61D43-0320-4886-9800-B4F95E6D77FD}">
  <ds:schemaRefs/>
</ds:datastoreItem>
</file>

<file path=docProps/app.xml><?xml version="1.0" encoding="utf-8"?>
<Properties xmlns="http://schemas.openxmlformats.org/officeDocument/2006/extended-properties" xmlns:vt="http://schemas.openxmlformats.org/officeDocument/2006/docPropsVTypes">
  <Template>Normal</Template>
  <Pages>18</Pages>
  <Words>1256</Words>
  <Characters>7160</Characters>
  <Lines>59</Lines>
  <Paragraphs>16</Paragraphs>
  <TotalTime>149</TotalTime>
  <ScaleCrop>false</ScaleCrop>
  <LinksUpToDate>false</LinksUpToDate>
  <CharactersWithSpaces>8400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2019-08-19T15:06:00Z</dcterms:created>
  <dc:creator>PC</dc:creator>
  <cp:lastModifiedBy>LENOVO</cp:lastModifiedBy>
  <dcterms:modified xsi:type="dcterms:W3CDTF">2019-08-24T04:56:21Z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